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AB3" w:rsidRPr="00F93B65" w:rsidRDefault="00297AB3" w:rsidP="0085435E">
      <w:pPr>
        <w:tabs>
          <w:tab w:val="left" w:pos="5670"/>
        </w:tabs>
        <w:jc w:val="center"/>
        <w:rPr>
          <w:noProof/>
          <w:szCs w:val="24"/>
        </w:rPr>
      </w:pPr>
      <w:r w:rsidRPr="00F93B65">
        <w:rPr>
          <w:noProof/>
          <w:szCs w:val="24"/>
        </w:rPr>
        <w:drawing>
          <wp:inline distT="0" distB="0" distL="0" distR="0" wp14:anchorId="3EC3A316" wp14:editId="72546931">
            <wp:extent cx="648335" cy="797560"/>
            <wp:effectExtent l="19050" t="0" r="0" b="0"/>
            <wp:docPr id="8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AB3" w:rsidRPr="0085435E" w:rsidRDefault="00297AB3" w:rsidP="0085435E">
      <w:pPr>
        <w:jc w:val="center"/>
        <w:rPr>
          <w:b/>
          <w:szCs w:val="24"/>
          <w:lang w:val="en-US"/>
        </w:rPr>
      </w:pPr>
    </w:p>
    <w:p w:rsidR="00297AB3" w:rsidRPr="00F9054E" w:rsidRDefault="00297AB3" w:rsidP="0085435E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297AB3" w:rsidRPr="00F9054E" w:rsidRDefault="00297AB3" w:rsidP="0085435E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297AB3" w:rsidRPr="00F93B65" w:rsidRDefault="00297AB3" w:rsidP="0085435E">
      <w:pPr>
        <w:pStyle w:val="6"/>
        <w:tabs>
          <w:tab w:val="left" w:pos="8175"/>
        </w:tabs>
        <w:jc w:val="center"/>
        <w:rPr>
          <w:b w:val="0"/>
          <w:szCs w:val="24"/>
        </w:rPr>
      </w:pPr>
    </w:p>
    <w:p w:rsidR="00297AB3" w:rsidRPr="00F9054E" w:rsidRDefault="00297AB3" w:rsidP="0085435E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297AB3" w:rsidRPr="00F93B65" w:rsidRDefault="00297AB3" w:rsidP="0085435E">
      <w:pPr>
        <w:jc w:val="center"/>
        <w:rPr>
          <w:szCs w:val="24"/>
        </w:rPr>
      </w:pPr>
    </w:p>
    <w:p w:rsidR="00297AB3" w:rsidRPr="00F93B65" w:rsidRDefault="00297AB3" w:rsidP="0085435E">
      <w:pPr>
        <w:jc w:val="center"/>
        <w:rPr>
          <w:szCs w:val="24"/>
        </w:rPr>
      </w:pPr>
    </w:p>
    <w:p w:rsidR="00297AB3" w:rsidRPr="00F9054E" w:rsidRDefault="00297AB3" w:rsidP="0085435E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297AB3" w:rsidRPr="00F93B65" w:rsidRDefault="00297AB3" w:rsidP="0085435E">
      <w:pPr>
        <w:pStyle w:val="1"/>
        <w:rPr>
          <w:sz w:val="24"/>
          <w:szCs w:val="24"/>
        </w:rPr>
      </w:pPr>
    </w:p>
    <w:p w:rsidR="00297AB3" w:rsidRPr="00F93B65" w:rsidRDefault="00297AB3" w:rsidP="0085435E">
      <w:pPr>
        <w:jc w:val="center"/>
        <w:rPr>
          <w:szCs w:val="24"/>
        </w:rPr>
      </w:pPr>
    </w:p>
    <w:p w:rsidR="00297AB3" w:rsidRPr="00F93B65" w:rsidRDefault="00297AB3" w:rsidP="0085435E">
      <w:pPr>
        <w:jc w:val="center"/>
        <w:rPr>
          <w:b/>
          <w:szCs w:val="24"/>
        </w:rPr>
      </w:pPr>
    </w:p>
    <w:p w:rsidR="00297AB3" w:rsidRPr="00F93B65" w:rsidRDefault="0096644A" w:rsidP="0085435E">
      <w:pPr>
        <w:pStyle w:val="2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="00297AB3" w:rsidRPr="00F93B65">
        <w:rPr>
          <w:b w:val="0"/>
          <w:sz w:val="24"/>
          <w:szCs w:val="24"/>
        </w:rPr>
        <w:t>т</w:t>
      </w:r>
      <w:r>
        <w:rPr>
          <w:b w:val="0"/>
          <w:sz w:val="24"/>
          <w:szCs w:val="24"/>
        </w:rPr>
        <w:t xml:space="preserve"> </w:t>
      </w:r>
      <w:r w:rsidR="0085435E">
        <w:rPr>
          <w:b w:val="0"/>
          <w:sz w:val="24"/>
          <w:szCs w:val="24"/>
          <w:lang w:val="en-US"/>
        </w:rPr>
        <w:t xml:space="preserve">12 </w:t>
      </w:r>
      <w:r w:rsidR="0085435E">
        <w:rPr>
          <w:b w:val="0"/>
          <w:sz w:val="24"/>
          <w:szCs w:val="24"/>
        </w:rPr>
        <w:t>марта</w:t>
      </w:r>
      <w:r w:rsidR="00637D28">
        <w:rPr>
          <w:b w:val="0"/>
          <w:sz w:val="24"/>
          <w:szCs w:val="24"/>
        </w:rPr>
        <w:t xml:space="preserve"> </w:t>
      </w:r>
      <w:r w:rsidR="00297AB3" w:rsidRPr="00F93B65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297AB3"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F13BC3">
        <w:rPr>
          <w:b w:val="0"/>
          <w:sz w:val="24"/>
          <w:szCs w:val="24"/>
        </w:rPr>
        <w:t xml:space="preserve">        </w:t>
      </w:r>
      <w:r w:rsidR="0085435E">
        <w:rPr>
          <w:b w:val="0"/>
          <w:sz w:val="24"/>
          <w:szCs w:val="24"/>
        </w:rPr>
        <w:t xml:space="preserve">          </w:t>
      </w:r>
      <w:r w:rsidR="00F13BC3">
        <w:rPr>
          <w:b w:val="0"/>
          <w:sz w:val="24"/>
          <w:szCs w:val="24"/>
        </w:rPr>
        <w:t xml:space="preserve">     </w:t>
      </w:r>
      <w:r w:rsidR="00297AB3" w:rsidRPr="00F93B65">
        <w:rPr>
          <w:b w:val="0"/>
          <w:sz w:val="24"/>
          <w:szCs w:val="24"/>
        </w:rPr>
        <w:t xml:space="preserve">№ </w:t>
      </w:r>
      <w:r w:rsidR="0085435E">
        <w:rPr>
          <w:b w:val="0"/>
          <w:sz w:val="24"/>
          <w:szCs w:val="24"/>
        </w:rPr>
        <w:t>181</w:t>
      </w:r>
    </w:p>
    <w:p w:rsidR="00297AB3" w:rsidRPr="00F93B65" w:rsidRDefault="00297AB3" w:rsidP="0085435E">
      <w:pPr>
        <w:pStyle w:val="3"/>
        <w:rPr>
          <w:szCs w:val="24"/>
        </w:rPr>
      </w:pPr>
    </w:p>
    <w:p w:rsidR="00297AB3" w:rsidRPr="00536EDB" w:rsidRDefault="00297AB3" w:rsidP="0085435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811A6" w:rsidRDefault="00536EDB" w:rsidP="0085435E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  <w:lang w:eastAsia="en-US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О </w:t>
      </w:r>
      <w:r w:rsidR="00290B7A">
        <w:rPr>
          <w:rFonts w:eastAsiaTheme="minorHAnsi"/>
          <w:b/>
          <w:bCs/>
          <w:szCs w:val="24"/>
          <w:lang w:eastAsia="en-US"/>
        </w:rPr>
        <w:t>внесени</w:t>
      </w:r>
      <w:r w:rsidR="00CB1E0F">
        <w:rPr>
          <w:rFonts w:eastAsiaTheme="minorHAnsi"/>
          <w:b/>
          <w:bCs/>
          <w:szCs w:val="24"/>
          <w:lang w:eastAsia="en-US"/>
        </w:rPr>
        <w:t>и</w:t>
      </w:r>
      <w:r w:rsidR="00290B7A">
        <w:rPr>
          <w:rFonts w:eastAsiaTheme="minorHAnsi"/>
          <w:b/>
          <w:bCs/>
          <w:szCs w:val="24"/>
          <w:lang w:eastAsia="en-US"/>
        </w:rPr>
        <w:t xml:space="preserve"> изменений в </w:t>
      </w:r>
      <w:r>
        <w:rPr>
          <w:rFonts w:eastAsiaTheme="minorHAnsi"/>
          <w:b/>
          <w:bCs/>
          <w:szCs w:val="24"/>
          <w:lang w:eastAsia="en-US"/>
        </w:rPr>
        <w:t xml:space="preserve"> </w:t>
      </w:r>
      <w:r w:rsidRPr="00536EDB">
        <w:rPr>
          <w:rFonts w:eastAsiaTheme="minorHAnsi"/>
          <w:b/>
          <w:bCs/>
          <w:szCs w:val="24"/>
          <w:lang w:eastAsia="en-US"/>
        </w:rPr>
        <w:t>постановлени</w:t>
      </w:r>
      <w:r w:rsidR="00290B7A">
        <w:rPr>
          <w:rFonts w:eastAsiaTheme="minorHAnsi"/>
          <w:b/>
          <w:bCs/>
          <w:szCs w:val="24"/>
          <w:lang w:eastAsia="en-US"/>
        </w:rPr>
        <w:t>е</w:t>
      </w:r>
    </w:p>
    <w:p w:rsidR="00297AB3" w:rsidRDefault="00536EDB" w:rsidP="0085435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6EDB">
        <w:rPr>
          <w:rFonts w:eastAsiaTheme="minorHAnsi"/>
          <w:b/>
          <w:bCs/>
          <w:szCs w:val="24"/>
          <w:lang w:eastAsia="en-US"/>
        </w:rPr>
        <w:t xml:space="preserve">администрации </w:t>
      </w:r>
      <w:r>
        <w:rPr>
          <w:rFonts w:eastAsiaTheme="minorHAnsi"/>
          <w:b/>
          <w:bCs/>
          <w:szCs w:val="24"/>
          <w:lang w:eastAsia="en-US"/>
        </w:rPr>
        <w:t>Б</w:t>
      </w:r>
      <w:r w:rsidRPr="00536EDB">
        <w:rPr>
          <w:rFonts w:eastAsiaTheme="minorHAnsi"/>
          <w:b/>
          <w:bCs/>
          <w:szCs w:val="24"/>
          <w:lang w:eastAsia="en-US"/>
        </w:rPr>
        <w:t>елоярского района</w:t>
      </w:r>
      <w:r w:rsidR="0068629F">
        <w:rPr>
          <w:rFonts w:eastAsiaTheme="minorHAnsi"/>
          <w:b/>
          <w:bCs/>
          <w:szCs w:val="24"/>
          <w:lang w:eastAsia="en-US"/>
        </w:rPr>
        <w:t xml:space="preserve"> от  </w:t>
      </w:r>
      <w:r w:rsidR="000F4E46">
        <w:rPr>
          <w:rFonts w:eastAsiaTheme="minorHAnsi"/>
          <w:b/>
          <w:bCs/>
          <w:szCs w:val="24"/>
          <w:lang w:eastAsia="en-US"/>
        </w:rPr>
        <w:t>11</w:t>
      </w:r>
      <w:r w:rsidR="0068629F">
        <w:rPr>
          <w:rFonts w:eastAsiaTheme="minorHAnsi"/>
          <w:b/>
          <w:bCs/>
          <w:szCs w:val="24"/>
          <w:lang w:eastAsia="en-US"/>
        </w:rPr>
        <w:t xml:space="preserve"> </w:t>
      </w:r>
      <w:r w:rsidR="000F4E46">
        <w:rPr>
          <w:rFonts w:eastAsiaTheme="minorHAnsi"/>
          <w:b/>
          <w:bCs/>
          <w:szCs w:val="24"/>
          <w:lang w:eastAsia="en-US"/>
        </w:rPr>
        <w:t xml:space="preserve">ноября </w:t>
      </w:r>
      <w:r w:rsidR="0068629F">
        <w:rPr>
          <w:rFonts w:eastAsiaTheme="minorHAnsi"/>
          <w:b/>
          <w:bCs/>
          <w:szCs w:val="24"/>
          <w:lang w:eastAsia="en-US"/>
        </w:rPr>
        <w:t>201</w:t>
      </w:r>
      <w:r w:rsidR="000F4E46">
        <w:rPr>
          <w:rFonts w:eastAsiaTheme="minorHAnsi"/>
          <w:b/>
          <w:bCs/>
          <w:szCs w:val="24"/>
          <w:lang w:eastAsia="en-US"/>
        </w:rPr>
        <w:t>3</w:t>
      </w:r>
      <w:r w:rsidR="0068629F">
        <w:rPr>
          <w:rFonts w:eastAsiaTheme="minorHAnsi"/>
          <w:b/>
          <w:bCs/>
          <w:szCs w:val="24"/>
          <w:lang w:eastAsia="en-US"/>
        </w:rPr>
        <w:t xml:space="preserve"> года № </w:t>
      </w:r>
      <w:r w:rsidR="000F4E46">
        <w:rPr>
          <w:rFonts w:eastAsiaTheme="minorHAnsi"/>
          <w:b/>
          <w:bCs/>
          <w:szCs w:val="24"/>
          <w:lang w:eastAsia="en-US"/>
        </w:rPr>
        <w:t>1626</w:t>
      </w:r>
    </w:p>
    <w:p w:rsidR="00297AB3" w:rsidRPr="002A35E9" w:rsidRDefault="00297AB3" w:rsidP="00297AB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97AB3" w:rsidRDefault="0068629F" w:rsidP="0085435E">
      <w:pPr>
        <w:autoSpaceDE w:val="0"/>
        <w:autoSpaceDN w:val="0"/>
        <w:adjustRightInd w:val="0"/>
        <w:ind w:firstLine="708"/>
        <w:rPr>
          <w:szCs w:val="24"/>
        </w:rPr>
      </w:pPr>
      <w:proofErr w:type="gramStart"/>
      <w:r>
        <w:rPr>
          <w:szCs w:val="24"/>
        </w:rPr>
        <w:t>П</w:t>
      </w:r>
      <w:proofErr w:type="gramEnd"/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с</w:t>
      </w:r>
      <w:r w:rsidR="00952ABD">
        <w:rPr>
          <w:szCs w:val="24"/>
        </w:rPr>
        <w:t xml:space="preserve"> </w:t>
      </w:r>
      <w:r>
        <w:rPr>
          <w:szCs w:val="24"/>
        </w:rPr>
        <w:t>т</w:t>
      </w:r>
      <w:r w:rsidR="00952ABD">
        <w:rPr>
          <w:szCs w:val="24"/>
        </w:rPr>
        <w:t xml:space="preserve"> </w:t>
      </w:r>
      <w:r>
        <w:rPr>
          <w:szCs w:val="24"/>
        </w:rPr>
        <w:t>а</w:t>
      </w:r>
      <w:r w:rsidR="00952ABD">
        <w:rPr>
          <w:szCs w:val="24"/>
        </w:rPr>
        <w:t xml:space="preserve"> </w:t>
      </w:r>
      <w:r>
        <w:rPr>
          <w:szCs w:val="24"/>
        </w:rPr>
        <w:t>н</w:t>
      </w:r>
      <w:r w:rsidR="00952ABD">
        <w:rPr>
          <w:szCs w:val="24"/>
        </w:rPr>
        <w:t xml:space="preserve"> </w:t>
      </w:r>
      <w:r>
        <w:rPr>
          <w:szCs w:val="24"/>
        </w:rPr>
        <w:t>о</w:t>
      </w:r>
      <w:r w:rsidR="00952ABD">
        <w:rPr>
          <w:szCs w:val="24"/>
        </w:rPr>
        <w:t xml:space="preserve"> </w:t>
      </w:r>
      <w:r>
        <w:rPr>
          <w:szCs w:val="24"/>
        </w:rPr>
        <w:t>в</w:t>
      </w:r>
      <w:r w:rsidR="00952ABD">
        <w:rPr>
          <w:szCs w:val="24"/>
        </w:rPr>
        <w:t xml:space="preserve"> </w:t>
      </w:r>
      <w:r>
        <w:rPr>
          <w:szCs w:val="24"/>
        </w:rPr>
        <w:t>л</w:t>
      </w:r>
      <w:r w:rsidR="00952ABD">
        <w:rPr>
          <w:szCs w:val="24"/>
        </w:rPr>
        <w:t xml:space="preserve"> </w:t>
      </w:r>
      <w:r>
        <w:rPr>
          <w:szCs w:val="24"/>
        </w:rPr>
        <w:t>я</w:t>
      </w:r>
      <w:r w:rsidR="00952ABD">
        <w:rPr>
          <w:szCs w:val="24"/>
        </w:rPr>
        <w:t xml:space="preserve"> </w:t>
      </w:r>
      <w:r>
        <w:rPr>
          <w:szCs w:val="24"/>
        </w:rPr>
        <w:t>ю:</w:t>
      </w:r>
    </w:p>
    <w:p w:rsidR="00F42260" w:rsidRDefault="00C42D91" w:rsidP="0085435E">
      <w:pPr>
        <w:ind w:firstLine="708"/>
        <w:rPr>
          <w:szCs w:val="24"/>
        </w:rPr>
      </w:pPr>
      <w:r>
        <w:rPr>
          <w:szCs w:val="24"/>
        </w:rPr>
        <w:t>1</w:t>
      </w:r>
      <w:r w:rsidR="00297AB3">
        <w:rPr>
          <w:szCs w:val="24"/>
        </w:rPr>
        <w:t xml:space="preserve">. </w:t>
      </w:r>
      <w:r w:rsidR="00290B7A" w:rsidRPr="00290B7A">
        <w:rPr>
          <w:szCs w:val="24"/>
        </w:rPr>
        <w:t xml:space="preserve">Внести в </w:t>
      </w:r>
      <w:r w:rsidR="00290B7A">
        <w:rPr>
          <w:szCs w:val="24"/>
        </w:rPr>
        <w:t xml:space="preserve">постановление администрации Белоярского района от </w:t>
      </w:r>
      <w:r w:rsidR="000F4E46">
        <w:rPr>
          <w:szCs w:val="24"/>
        </w:rPr>
        <w:t>11</w:t>
      </w:r>
      <w:r w:rsidR="00290B7A">
        <w:rPr>
          <w:szCs w:val="24"/>
        </w:rPr>
        <w:t xml:space="preserve"> </w:t>
      </w:r>
      <w:r w:rsidR="000F4E46">
        <w:rPr>
          <w:szCs w:val="24"/>
        </w:rPr>
        <w:t xml:space="preserve">ноября </w:t>
      </w:r>
      <w:r w:rsidR="00290B7A">
        <w:rPr>
          <w:szCs w:val="24"/>
        </w:rPr>
        <w:t xml:space="preserve"> 201</w:t>
      </w:r>
      <w:r w:rsidR="000F4E46">
        <w:rPr>
          <w:szCs w:val="24"/>
        </w:rPr>
        <w:t>3</w:t>
      </w:r>
      <w:r w:rsidR="00290B7A">
        <w:rPr>
          <w:szCs w:val="24"/>
        </w:rPr>
        <w:t xml:space="preserve"> года № </w:t>
      </w:r>
      <w:r w:rsidR="000F4E46">
        <w:rPr>
          <w:szCs w:val="24"/>
        </w:rPr>
        <w:t xml:space="preserve">1626 </w:t>
      </w:r>
      <w:r w:rsidR="00290B7A">
        <w:rPr>
          <w:szCs w:val="24"/>
        </w:rPr>
        <w:t xml:space="preserve"> «О</w:t>
      </w:r>
      <w:r w:rsidR="00290B7A" w:rsidRPr="00290B7A">
        <w:rPr>
          <w:szCs w:val="24"/>
        </w:rPr>
        <w:t xml:space="preserve">б утверждении </w:t>
      </w:r>
      <w:r w:rsidR="000F4E46">
        <w:rPr>
          <w:szCs w:val="24"/>
        </w:rPr>
        <w:t>административного регламента предоставления муниципальной услуги</w:t>
      </w:r>
      <w:r w:rsidR="00400913">
        <w:rPr>
          <w:szCs w:val="24"/>
        </w:rPr>
        <w:t xml:space="preserve"> «Прием заявлений и выдача документов о согласовании переустройства и (или) перепланировки жилого помещения</w:t>
      </w:r>
      <w:r w:rsidR="000E51E0">
        <w:rPr>
          <w:szCs w:val="24"/>
        </w:rPr>
        <w:t>»</w:t>
      </w:r>
      <w:r w:rsidR="00290B7A" w:rsidRPr="00290B7A">
        <w:rPr>
          <w:szCs w:val="24"/>
        </w:rPr>
        <w:t xml:space="preserve"> </w:t>
      </w:r>
      <w:r w:rsidR="00CB1E0F">
        <w:rPr>
          <w:szCs w:val="24"/>
        </w:rPr>
        <w:t xml:space="preserve">(далее – </w:t>
      </w:r>
      <w:r w:rsidR="0051628D">
        <w:rPr>
          <w:szCs w:val="24"/>
        </w:rPr>
        <w:t>п</w:t>
      </w:r>
      <w:r w:rsidR="00CB1E0F">
        <w:rPr>
          <w:szCs w:val="24"/>
        </w:rPr>
        <w:t xml:space="preserve">остановление) </w:t>
      </w:r>
      <w:r w:rsidR="00F42260">
        <w:rPr>
          <w:szCs w:val="24"/>
        </w:rPr>
        <w:t>следующие изменения:</w:t>
      </w:r>
    </w:p>
    <w:p w:rsidR="00F42260" w:rsidRDefault="007D55A1" w:rsidP="0085435E">
      <w:pPr>
        <w:ind w:firstLine="708"/>
        <w:rPr>
          <w:szCs w:val="24"/>
        </w:rPr>
      </w:pPr>
      <w:r>
        <w:rPr>
          <w:szCs w:val="24"/>
        </w:rPr>
        <w:t xml:space="preserve">1) в наименовании слова </w:t>
      </w:r>
      <w:r w:rsidRPr="0014325B">
        <w:rPr>
          <w:szCs w:val="24"/>
        </w:rPr>
        <w:t>«</w:t>
      </w:r>
      <w:r>
        <w:rPr>
          <w:szCs w:val="24"/>
        </w:rPr>
        <w:t>жилого помещения</w:t>
      </w:r>
      <w:r w:rsidRPr="0014325B">
        <w:rPr>
          <w:szCs w:val="24"/>
        </w:rPr>
        <w:t>» заменить словами «</w:t>
      </w:r>
      <w:r>
        <w:rPr>
          <w:szCs w:val="24"/>
        </w:rPr>
        <w:t>помещений в многоквартирном доме</w:t>
      </w:r>
      <w:r w:rsidRPr="0014325B">
        <w:rPr>
          <w:szCs w:val="24"/>
        </w:rPr>
        <w:t>»</w:t>
      </w:r>
      <w:r w:rsidR="008662D4">
        <w:rPr>
          <w:szCs w:val="24"/>
        </w:rPr>
        <w:t>;</w:t>
      </w:r>
    </w:p>
    <w:p w:rsidR="008662D4" w:rsidRDefault="008662D4" w:rsidP="0085435E">
      <w:pPr>
        <w:ind w:firstLine="708"/>
        <w:rPr>
          <w:szCs w:val="24"/>
        </w:rPr>
      </w:pPr>
      <w:r>
        <w:rPr>
          <w:szCs w:val="24"/>
        </w:rPr>
        <w:t xml:space="preserve">2) в пункте 1 </w:t>
      </w:r>
      <w:r w:rsidRPr="008662D4">
        <w:rPr>
          <w:szCs w:val="24"/>
        </w:rPr>
        <w:t>слова «жилого помещения» заменить словами «помещений в многоквартирном доме»</w:t>
      </w:r>
      <w:r w:rsidR="00CB1E0F">
        <w:rPr>
          <w:szCs w:val="24"/>
        </w:rPr>
        <w:t>.</w:t>
      </w:r>
    </w:p>
    <w:p w:rsidR="00CB1E0F" w:rsidRDefault="00CB1E0F" w:rsidP="0085435E">
      <w:pPr>
        <w:ind w:firstLine="708"/>
        <w:rPr>
          <w:szCs w:val="24"/>
        </w:rPr>
      </w:pPr>
      <w:r>
        <w:rPr>
          <w:szCs w:val="24"/>
        </w:rPr>
        <w:t>2. Внести в приложение «Административный</w:t>
      </w:r>
      <w:r w:rsidRPr="00CB1E0F">
        <w:rPr>
          <w:szCs w:val="24"/>
        </w:rPr>
        <w:t xml:space="preserve"> регламент предоставления муниципальной услуги </w:t>
      </w:r>
      <w:r w:rsidR="0051628D">
        <w:rPr>
          <w:szCs w:val="24"/>
        </w:rPr>
        <w:t>«</w:t>
      </w:r>
      <w:r>
        <w:rPr>
          <w:szCs w:val="24"/>
        </w:rPr>
        <w:t>П</w:t>
      </w:r>
      <w:r w:rsidRPr="00CB1E0F">
        <w:rPr>
          <w:szCs w:val="24"/>
        </w:rPr>
        <w:t>рием заявлений и выдача документов о согласовании переустройства и (или) перепланировки жилого помещения</w:t>
      </w:r>
      <w:r>
        <w:rPr>
          <w:szCs w:val="24"/>
        </w:rPr>
        <w:t>» (далее – Административный регламент) к постановлению следующие изменения:</w:t>
      </w:r>
    </w:p>
    <w:p w:rsidR="00B54352" w:rsidRDefault="00CB1E0F" w:rsidP="0085435E">
      <w:pPr>
        <w:ind w:firstLine="708"/>
        <w:rPr>
          <w:szCs w:val="24"/>
        </w:rPr>
      </w:pPr>
      <w:r>
        <w:rPr>
          <w:szCs w:val="24"/>
        </w:rPr>
        <w:t xml:space="preserve"> 1) в наименовании  </w:t>
      </w:r>
      <w:r w:rsidRPr="00B54352">
        <w:rPr>
          <w:szCs w:val="24"/>
        </w:rPr>
        <w:t xml:space="preserve">слова «жилого помещения» заменить словами </w:t>
      </w:r>
      <w:r w:rsidR="00B54352" w:rsidRPr="00B54352">
        <w:rPr>
          <w:szCs w:val="24"/>
        </w:rPr>
        <w:t>«помещений в многоквартирном доме</w:t>
      </w:r>
      <w:proofErr w:type="gramStart"/>
      <w:r w:rsidR="00B54352" w:rsidRPr="00B54352">
        <w:rPr>
          <w:szCs w:val="24"/>
        </w:rPr>
        <w:t>»</w:t>
      </w:r>
      <w:r>
        <w:rPr>
          <w:szCs w:val="24"/>
        </w:rPr>
        <w:t>.</w:t>
      </w:r>
      <w:r w:rsidR="00B54352" w:rsidRPr="00B54352">
        <w:rPr>
          <w:szCs w:val="24"/>
        </w:rPr>
        <w:t>;</w:t>
      </w:r>
      <w:proofErr w:type="gramEnd"/>
    </w:p>
    <w:p w:rsidR="00CB1E0F" w:rsidRDefault="00CB1E0F" w:rsidP="0085435E">
      <w:pPr>
        <w:ind w:firstLine="708"/>
        <w:rPr>
          <w:szCs w:val="24"/>
        </w:rPr>
      </w:pPr>
      <w:r>
        <w:rPr>
          <w:szCs w:val="24"/>
        </w:rPr>
        <w:t xml:space="preserve">2) в разделе </w:t>
      </w:r>
      <w:r w:rsidRPr="00CB1E0F">
        <w:rPr>
          <w:szCs w:val="24"/>
          <w:lang w:val="en-US"/>
        </w:rPr>
        <w:t>I</w:t>
      </w:r>
      <w:r>
        <w:rPr>
          <w:szCs w:val="24"/>
        </w:rPr>
        <w:t>:</w:t>
      </w:r>
    </w:p>
    <w:p w:rsidR="00CB1E0F" w:rsidRDefault="00CB1E0F" w:rsidP="0085435E">
      <w:pPr>
        <w:ind w:firstLine="708"/>
        <w:rPr>
          <w:szCs w:val="24"/>
        </w:rPr>
      </w:pPr>
      <w:r>
        <w:rPr>
          <w:szCs w:val="24"/>
        </w:rPr>
        <w:t xml:space="preserve">а) в пункте 1.1 </w:t>
      </w:r>
      <w:r w:rsidRPr="00CB1E0F">
        <w:rPr>
          <w:szCs w:val="24"/>
        </w:rPr>
        <w:t>слова «жилого помещения» заменить словами «помещений в многоквартирном доме»</w:t>
      </w:r>
      <w:r>
        <w:rPr>
          <w:szCs w:val="24"/>
        </w:rPr>
        <w:t>;</w:t>
      </w:r>
    </w:p>
    <w:p w:rsidR="00CB1E0F" w:rsidRDefault="00CB1E0F" w:rsidP="0085435E">
      <w:pPr>
        <w:ind w:firstLine="708"/>
        <w:rPr>
          <w:szCs w:val="24"/>
        </w:rPr>
      </w:pPr>
      <w:r>
        <w:rPr>
          <w:szCs w:val="24"/>
        </w:rPr>
        <w:t xml:space="preserve">б) в пункте 1.2 </w:t>
      </w:r>
      <w:r w:rsidRPr="00CB1E0F">
        <w:rPr>
          <w:szCs w:val="24"/>
        </w:rPr>
        <w:t>слова «жил</w:t>
      </w:r>
      <w:r>
        <w:rPr>
          <w:szCs w:val="24"/>
        </w:rPr>
        <w:t>ых</w:t>
      </w:r>
      <w:r w:rsidRPr="00CB1E0F">
        <w:rPr>
          <w:szCs w:val="24"/>
        </w:rPr>
        <w:t xml:space="preserve"> помещени</w:t>
      </w:r>
      <w:r>
        <w:rPr>
          <w:szCs w:val="24"/>
        </w:rPr>
        <w:t>й</w:t>
      </w:r>
      <w:r w:rsidRPr="00CB1E0F">
        <w:rPr>
          <w:szCs w:val="24"/>
        </w:rPr>
        <w:t>» заменить словами «помещений в многоквартирном доме»;</w:t>
      </w:r>
    </w:p>
    <w:p w:rsidR="009F148E" w:rsidRDefault="009F148E" w:rsidP="0085435E">
      <w:pPr>
        <w:ind w:firstLine="708"/>
        <w:rPr>
          <w:szCs w:val="24"/>
        </w:rPr>
      </w:pPr>
      <w:r>
        <w:rPr>
          <w:szCs w:val="24"/>
        </w:rPr>
        <w:t xml:space="preserve">в)  </w:t>
      </w:r>
      <w:r w:rsidR="00487E1B">
        <w:rPr>
          <w:szCs w:val="24"/>
        </w:rPr>
        <w:t>подпункт 1.3.</w:t>
      </w:r>
      <w:r>
        <w:rPr>
          <w:szCs w:val="24"/>
        </w:rPr>
        <w:t xml:space="preserve">3 </w:t>
      </w:r>
      <w:r w:rsidR="00487E1B">
        <w:rPr>
          <w:szCs w:val="24"/>
        </w:rPr>
        <w:t xml:space="preserve">пункта 1.3 </w:t>
      </w:r>
      <w:r>
        <w:rPr>
          <w:szCs w:val="24"/>
        </w:rPr>
        <w:t xml:space="preserve">дополнить подпунктом  </w:t>
      </w:r>
      <w:r w:rsidR="00487E1B">
        <w:rPr>
          <w:szCs w:val="24"/>
        </w:rPr>
        <w:t>«</w:t>
      </w:r>
      <w:r>
        <w:rPr>
          <w:szCs w:val="24"/>
        </w:rPr>
        <w:t>г</w:t>
      </w:r>
      <w:r w:rsidR="00487E1B">
        <w:rPr>
          <w:szCs w:val="24"/>
        </w:rPr>
        <w:t>»</w:t>
      </w:r>
      <w:r>
        <w:rPr>
          <w:szCs w:val="24"/>
        </w:rPr>
        <w:t xml:space="preserve"> следующего содержания:</w:t>
      </w:r>
    </w:p>
    <w:p w:rsidR="009F148E" w:rsidRDefault="009F148E" w:rsidP="0085435E">
      <w:pPr>
        <w:ind w:firstLine="708"/>
        <w:rPr>
          <w:szCs w:val="24"/>
        </w:rPr>
      </w:pPr>
      <w:r>
        <w:rPr>
          <w:szCs w:val="24"/>
        </w:rPr>
        <w:t xml:space="preserve">«г) Казенное учреждение </w:t>
      </w:r>
      <w:r w:rsidRPr="009F148E">
        <w:rPr>
          <w:szCs w:val="24"/>
        </w:rPr>
        <w:t>Ханты-Мансийского автономного округа – Югры «Центр имущественных отношений</w:t>
      </w:r>
      <w:r>
        <w:rPr>
          <w:szCs w:val="24"/>
        </w:rPr>
        <w:t>»: 628012, г. Ханты-Мансийск, улица Коминтерна, дом 23.</w:t>
      </w:r>
    </w:p>
    <w:p w:rsidR="009F148E" w:rsidRDefault="009F148E" w:rsidP="0085435E">
      <w:pPr>
        <w:ind w:firstLine="708"/>
        <w:rPr>
          <w:szCs w:val="24"/>
        </w:rPr>
      </w:pPr>
      <w:r>
        <w:rPr>
          <w:szCs w:val="24"/>
        </w:rPr>
        <w:t>Телефон: 8(3467) 32-38-04, 32-14-44, 32-24-25.</w:t>
      </w:r>
    </w:p>
    <w:p w:rsidR="009F148E" w:rsidRPr="009F148E" w:rsidRDefault="009F148E" w:rsidP="0085435E">
      <w:pPr>
        <w:ind w:firstLine="708"/>
        <w:rPr>
          <w:szCs w:val="24"/>
        </w:rPr>
      </w:pPr>
      <w:r>
        <w:rPr>
          <w:szCs w:val="24"/>
        </w:rPr>
        <w:t xml:space="preserve">Адрес электронной почты: </w:t>
      </w:r>
      <w:hyperlink r:id="rId7" w:history="1">
        <w:r w:rsidRPr="009F148E">
          <w:rPr>
            <w:rStyle w:val="a6"/>
            <w:color w:val="auto"/>
            <w:szCs w:val="24"/>
            <w:u w:val="none"/>
          </w:rPr>
          <w:t>fondim86@mail.ru</w:t>
        </w:r>
      </w:hyperlink>
      <w:r w:rsidR="0064681C">
        <w:rPr>
          <w:szCs w:val="24"/>
        </w:rPr>
        <w:t>.</w:t>
      </w:r>
      <w:r w:rsidR="00487E1B">
        <w:rPr>
          <w:szCs w:val="24"/>
        </w:rPr>
        <w:t>»;</w:t>
      </w:r>
    </w:p>
    <w:p w:rsidR="00B54352" w:rsidRPr="00B54352" w:rsidRDefault="002C7FC9" w:rsidP="0085435E">
      <w:pPr>
        <w:ind w:firstLine="708"/>
        <w:rPr>
          <w:szCs w:val="24"/>
        </w:rPr>
      </w:pPr>
      <w:r>
        <w:rPr>
          <w:szCs w:val="24"/>
        </w:rPr>
        <w:t>3</w:t>
      </w:r>
      <w:r w:rsidR="00B54352">
        <w:rPr>
          <w:szCs w:val="24"/>
        </w:rPr>
        <w:t>) в раздел</w:t>
      </w:r>
      <w:r w:rsidR="00CB1E0F">
        <w:rPr>
          <w:szCs w:val="24"/>
        </w:rPr>
        <w:t>е</w:t>
      </w:r>
      <w:r w:rsidR="00B54352">
        <w:rPr>
          <w:szCs w:val="24"/>
        </w:rPr>
        <w:t xml:space="preserve"> </w:t>
      </w:r>
      <w:r w:rsidR="00B54352">
        <w:rPr>
          <w:szCs w:val="24"/>
          <w:lang w:val="en-US"/>
        </w:rPr>
        <w:t>II</w:t>
      </w:r>
      <w:r w:rsidR="00B54352">
        <w:rPr>
          <w:szCs w:val="24"/>
        </w:rPr>
        <w:t>:</w:t>
      </w:r>
    </w:p>
    <w:p w:rsidR="00B54352" w:rsidRDefault="00B54352" w:rsidP="0085435E">
      <w:pPr>
        <w:ind w:firstLine="708"/>
        <w:rPr>
          <w:szCs w:val="24"/>
        </w:rPr>
      </w:pPr>
      <w:r>
        <w:rPr>
          <w:szCs w:val="24"/>
        </w:rPr>
        <w:t>а) в пункте 2.1</w:t>
      </w:r>
      <w:r w:rsidRPr="00B54352">
        <w:rPr>
          <w:szCs w:val="24"/>
        </w:rPr>
        <w:t xml:space="preserve"> слова «жилого помещения» заменить словами «помещений в многоквартирном доме»;</w:t>
      </w:r>
    </w:p>
    <w:p w:rsidR="0051628D" w:rsidRDefault="0051628D" w:rsidP="0085435E">
      <w:pPr>
        <w:ind w:firstLine="708"/>
        <w:rPr>
          <w:szCs w:val="24"/>
        </w:rPr>
      </w:pPr>
      <w:r>
        <w:rPr>
          <w:szCs w:val="24"/>
        </w:rPr>
        <w:t xml:space="preserve">б) абзац </w:t>
      </w:r>
      <w:r w:rsidR="00487E1B">
        <w:rPr>
          <w:szCs w:val="24"/>
        </w:rPr>
        <w:t xml:space="preserve">седьмой пункта 2.2 </w:t>
      </w:r>
      <w:r>
        <w:rPr>
          <w:szCs w:val="24"/>
        </w:rPr>
        <w:t>изложить в следующей редакции:</w:t>
      </w:r>
    </w:p>
    <w:p w:rsidR="0051628D" w:rsidRPr="00B54352" w:rsidRDefault="0051628D" w:rsidP="0085435E">
      <w:pPr>
        <w:ind w:firstLine="708"/>
        <w:rPr>
          <w:szCs w:val="24"/>
        </w:rPr>
      </w:pPr>
      <w:r>
        <w:rPr>
          <w:szCs w:val="24"/>
        </w:rPr>
        <w:lastRenderedPageBreak/>
        <w:t>«</w:t>
      </w:r>
      <w:r w:rsidR="009F148E">
        <w:rPr>
          <w:szCs w:val="24"/>
        </w:rPr>
        <w:t>К</w:t>
      </w:r>
      <w:r>
        <w:rPr>
          <w:szCs w:val="24"/>
        </w:rPr>
        <w:t>азенным учреждением Ханты-Мансийского автономного округа – Югры «Центр имущественных отношений</w:t>
      </w:r>
      <w:proofErr w:type="gramStart"/>
      <w:r w:rsidR="009F148E">
        <w:rPr>
          <w:szCs w:val="24"/>
        </w:rPr>
        <w:t>.</w:t>
      </w:r>
      <w:r>
        <w:rPr>
          <w:szCs w:val="24"/>
        </w:rPr>
        <w:t>»</w:t>
      </w:r>
      <w:r w:rsidR="009F148E">
        <w:rPr>
          <w:szCs w:val="24"/>
        </w:rPr>
        <w:t>;</w:t>
      </w:r>
      <w:proofErr w:type="gramEnd"/>
    </w:p>
    <w:p w:rsidR="000F653F" w:rsidRDefault="009F148E" w:rsidP="0085435E">
      <w:pPr>
        <w:ind w:firstLine="708"/>
        <w:rPr>
          <w:szCs w:val="24"/>
        </w:rPr>
      </w:pPr>
      <w:r>
        <w:rPr>
          <w:szCs w:val="24"/>
        </w:rPr>
        <w:t>в</w:t>
      </w:r>
      <w:r w:rsidR="00B54352">
        <w:rPr>
          <w:szCs w:val="24"/>
        </w:rPr>
        <w:t xml:space="preserve">) </w:t>
      </w:r>
      <w:r w:rsidR="000F653F">
        <w:rPr>
          <w:szCs w:val="24"/>
        </w:rPr>
        <w:t xml:space="preserve"> </w:t>
      </w:r>
      <w:r w:rsidR="00B54352">
        <w:rPr>
          <w:szCs w:val="24"/>
        </w:rPr>
        <w:t>пункт 2.3</w:t>
      </w:r>
      <w:r w:rsidR="002C7FC9">
        <w:rPr>
          <w:szCs w:val="24"/>
        </w:rPr>
        <w:t xml:space="preserve"> изложить в следующей редакции</w:t>
      </w:r>
      <w:r w:rsidR="000F653F">
        <w:rPr>
          <w:szCs w:val="24"/>
        </w:rPr>
        <w:t>:</w:t>
      </w:r>
      <w:r w:rsidR="002C7FC9">
        <w:rPr>
          <w:szCs w:val="24"/>
        </w:rPr>
        <w:t xml:space="preserve"> </w:t>
      </w:r>
    </w:p>
    <w:p w:rsidR="002C7FC9" w:rsidRPr="002C7FC9" w:rsidRDefault="00B54352" w:rsidP="0085435E">
      <w:pPr>
        <w:ind w:firstLine="708"/>
        <w:rPr>
          <w:b/>
          <w:bCs/>
          <w:szCs w:val="24"/>
        </w:rPr>
      </w:pPr>
      <w:r>
        <w:rPr>
          <w:szCs w:val="24"/>
        </w:rPr>
        <w:t xml:space="preserve"> </w:t>
      </w:r>
      <w:r w:rsidR="002C7FC9">
        <w:rPr>
          <w:szCs w:val="24"/>
        </w:rPr>
        <w:t>«</w:t>
      </w:r>
      <w:r w:rsidR="002C7FC9" w:rsidRPr="00E54AE2">
        <w:rPr>
          <w:bCs/>
          <w:szCs w:val="24"/>
        </w:rPr>
        <w:t>2.3. Результат предоставления муниципальной услуги.</w:t>
      </w:r>
    </w:p>
    <w:p w:rsidR="002C7FC9" w:rsidRPr="002C7FC9" w:rsidRDefault="002C7FC9" w:rsidP="0085435E">
      <w:pPr>
        <w:ind w:firstLine="708"/>
        <w:rPr>
          <w:szCs w:val="24"/>
        </w:rPr>
      </w:pPr>
      <w:r w:rsidRPr="002C7FC9">
        <w:rPr>
          <w:szCs w:val="24"/>
        </w:rPr>
        <w:t>Результатом предоставления муниципальной услуги является:</w:t>
      </w:r>
    </w:p>
    <w:p w:rsidR="002C7FC9" w:rsidRPr="002C7FC9" w:rsidRDefault="002C7FC9" w:rsidP="0085435E">
      <w:pPr>
        <w:ind w:firstLine="708"/>
        <w:rPr>
          <w:szCs w:val="24"/>
        </w:rPr>
      </w:pPr>
      <w:r w:rsidRPr="002C7FC9">
        <w:rPr>
          <w:szCs w:val="24"/>
        </w:rPr>
        <w:t>а) согласование переустройства и (или) перепланировки помещений в многоквартирном дом</w:t>
      </w:r>
      <w:r w:rsidR="00DB320A">
        <w:rPr>
          <w:szCs w:val="24"/>
        </w:rPr>
        <w:t>е</w:t>
      </w:r>
      <w:r w:rsidRPr="002C7FC9">
        <w:rPr>
          <w:szCs w:val="24"/>
        </w:rPr>
        <w:t>;</w:t>
      </w:r>
    </w:p>
    <w:p w:rsidR="002C7FC9" w:rsidRPr="002C7FC9" w:rsidRDefault="002C7FC9" w:rsidP="0085435E">
      <w:pPr>
        <w:ind w:firstLine="708"/>
        <w:rPr>
          <w:szCs w:val="24"/>
        </w:rPr>
      </w:pPr>
      <w:r w:rsidRPr="002C7FC9">
        <w:rPr>
          <w:szCs w:val="24"/>
        </w:rPr>
        <w:t>б) отказ в согласовании переустройства и (или) перепланировки помещений в многоквартирном дом</w:t>
      </w:r>
      <w:r w:rsidR="00DB320A">
        <w:rPr>
          <w:szCs w:val="24"/>
        </w:rPr>
        <w:t>е</w:t>
      </w:r>
      <w:r w:rsidRPr="002C7FC9">
        <w:rPr>
          <w:szCs w:val="24"/>
        </w:rPr>
        <w:t>.</w:t>
      </w:r>
    </w:p>
    <w:p w:rsidR="000F653F" w:rsidRDefault="002C7FC9" w:rsidP="0085435E">
      <w:pPr>
        <w:ind w:firstLine="708"/>
        <w:rPr>
          <w:szCs w:val="24"/>
        </w:rPr>
      </w:pPr>
      <w:proofErr w:type="gramStart"/>
      <w:r w:rsidRPr="002C7FC9">
        <w:rPr>
          <w:szCs w:val="24"/>
        </w:rPr>
        <w:t xml:space="preserve">Решение о предоставлении согласования или об отказе в согласовании переустройства и (или) перепланировки оформляется в форме решения о переустройстве и (или) перепланировке помещений в многоквартирном доме или выписки из протокола заседания приемочной комиссии по вопросам выполнения переустройства и (или) перепланировки жилых помещений, перевода жилого помещения в нежилое помещение и нежилого помещения в жилое помещение на территории </w:t>
      </w:r>
      <w:r>
        <w:rPr>
          <w:szCs w:val="24"/>
        </w:rPr>
        <w:t>Б</w:t>
      </w:r>
      <w:r w:rsidRPr="002C7FC9">
        <w:rPr>
          <w:szCs w:val="24"/>
        </w:rPr>
        <w:t>елоярского района</w:t>
      </w:r>
      <w:r>
        <w:rPr>
          <w:szCs w:val="24"/>
        </w:rPr>
        <w:t>»</w:t>
      </w:r>
      <w:r w:rsidR="0064681C" w:rsidRPr="0064681C">
        <w:rPr>
          <w:rFonts w:eastAsiaTheme="minorHAnsi"/>
          <w:szCs w:val="24"/>
          <w:lang w:eastAsia="en-US"/>
        </w:rPr>
        <w:t xml:space="preserve"> </w:t>
      </w:r>
      <w:r w:rsidR="0064681C" w:rsidRPr="0064681C">
        <w:rPr>
          <w:szCs w:val="24"/>
        </w:rPr>
        <w:t>(далее - Комиссия</w:t>
      </w:r>
      <w:proofErr w:type="gramEnd"/>
      <w:r w:rsidR="0064681C" w:rsidRPr="0064681C">
        <w:rPr>
          <w:szCs w:val="24"/>
        </w:rPr>
        <w:t>) об отказе в переустройстве и (или) перепланировке жилого помещения</w:t>
      </w:r>
      <w:proofErr w:type="gramStart"/>
      <w:r w:rsidR="00487E1B">
        <w:rPr>
          <w:szCs w:val="24"/>
        </w:rPr>
        <w:t>.»</w:t>
      </w:r>
      <w:r w:rsidR="0064681C">
        <w:rPr>
          <w:szCs w:val="24"/>
        </w:rPr>
        <w:t>;</w:t>
      </w:r>
      <w:proofErr w:type="gramEnd"/>
    </w:p>
    <w:p w:rsidR="002C7FC9" w:rsidRDefault="00487E1B" w:rsidP="0085435E">
      <w:pPr>
        <w:ind w:firstLine="708"/>
        <w:rPr>
          <w:szCs w:val="24"/>
        </w:rPr>
      </w:pPr>
      <w:r>
        <w:rPr>
          <w:szCs w:val="24"/>
        </w:rPr>
        <w:t>г</w:t>
      </w:r>
      <w:r w:rsidR="00C937D5">
        <w:rPr>
          <w:szCs w:val="24"/>
        </w:rPr>
        <w:t>)</w:t>
      </w:r>
      <w:r w:rsidR="002C7FC9">
        <w:rPr>
          <w:szCs w:val="24"/>
        </w:rPr>
        <w:t xml:space="preserve"> абзац десятый пункта 2.5 изложить в следующей редакции:</w:t>
      </w:r>
    </w:p>
    <w:p w:rsidR="002C7FC9" w:rsidRDefault="00C937D5" w:rsidP="0085435E">
      <w:pPr>
        <w:ind w:firstLine="708"/>
        <w:rPr>
          <w:szCs w:val="24"/>
        </w:rPr>
      </w:pPr>
      <w:r>
        <w:rPr>
          <w:szCs w:val="24"/>
        </w:rPr>
        <w:t xml:space="preserve"> </w:t>
      </w:r>
      <w:proofErr w:type="gramStart"/>
      <w:r w:rsidR="00E54AE2">
        <w:rPr>
          <w:szCs w:val="24"/>
        </w:rPr>
        <w:t>«</w:t>
      </w:r>
      <w:r w:rsidR="00E54AE2" w:rsidRPr="00E54AE2">
        <w:rPr>
          <w:szCs w:val="24"/>
        </w:rPr>
        <w:t>постановление</w:t>
      </w:r>
      <w:r w:rsidR="00E54AE2">
        <w:rPr>
          <w:szCs w:val="24"/>
        </w:rPr>
        <w:t>м</w:t>
      </w:r>
      <w:r w:rsidR="00E54AE2" w:rsidRPr="00E54AE2">
        <w:rPr>
          <w:szCs w:val="24"/>
        </w:rPr>
        <w:t xml:space="preserve"> администраци</w:t>
      </w:r>
      <w:r w:rsidR="00E54AE2">
        <w:rPr>
          <w:szCs w:val="24"/>
        </w:rPr>
        <w:t>и</w:t>
      </w:r>
      <w:r w:rsidR="00E54AE2" w:rsidRPr="00E54AE2">
        <w:rPr>
          <w:szCs w:val="24"/>
        </w:rPr>
        <w:t xml:space="preserve"> </w:t>
      </w:r>
      <w:r w:rsidR="00E54AE2">
        <w:rPr>
          <w:szCs w:val="24"/>
        </w:rPr>
        <w:t>Б</w:t>
      </w:r>
      <w:r w:rsidR="00E54AE2" w:rsidRPr="00E54AE2">
        <w:rPr>
          <w:szCs w:val="24"/>
        </w:rPr>
        <w:t xml:space="preserve">елоярского района от 26 марта 2015 </w:t>
      </w:r>
      <w:r w:rsidR="00E54AE2">
        <w:rPr>
          <w:szCs w:val="24"/>
        </w:rPr>
        <w:t>года №</w:t>
      </w:r>
      <w:r w:rsidR="00E54AE2" w:rsidRPr="00E54AE2">
        <w:rPr>
          <w:szCs w:val="24"/>
        </w:rPr>
        <w:t xml:space="preserve"> 349 </w:t>
      </w:r>
      <w:r w:rsidR="00E54AE2">
        <w:rPr>
          <w:szCs w:val="24"/>
        </w:rPr>
        <w:t>«О</w:t>
      </w:r>
      <w:r w:rsidR="00E54AE2" w:rsidRPr="00E54AE2">
        <w:rPr>
          <w:szCs w:val="24"/>
        </w:rPr>
        <w:t xml:space="preserve"> создании приемочной комиссии по вопросам выполнения переустройства и (или) перепланировки жилых помещений, перевода жилого помещения в нежилое помещение и нежилого помещения в жилое помещение на территории </w:t>
      </w:r>
      <w:r w:rsidR="00E54AE2">
        <w:rPr>
          <w:szCs w:val="24"/>
        </w:rPr>
        <w:t>Б</w:t>
      </w:r>
      <w:r w:rsidR="00E54AE2" w:rsidRPr="00E54AE2">
        <w:rPr>
          <w:szCs w:val="24"/>
        </w:rPr>
        <w:t>елоярского района</w:t>
      </w:r>
      <w:r w:rsidR="00E54AE2">
        <w:rPr>
          <w:szCs w:val="24"/>
        </w:rPr>
        <w:t>»</w:t>
      </w:r>
      <w:r w:rsidR="0064681C" w:rsidRPr="0064681C">
        <w:rPr>
          <w:rFonts w:eastAsiaTheme="minorHAnsi"/>
          <w:szCs w:val="24"/>
          <w:lang w:eastAsia="en-US"/>
        </w:rPr>
        <w:t xml:space="preserve"> </w:t>
      </w:r>
      <w:r w:rsidR="0064681C">
        <w:rPr>
          <w:rFonts w:eastAsiaTheme="minorHAnsi"/>
          <w:szCs w:val="24"/>
          <w:lang w:eastAsia="en-US"/>
        </w:rPr>
        <w:t>(</w:t>
      </w:r>
      <w:r w:rsidR="0064681C">
        <w:rPr>
          <w:szCs w:val="24"/>
        </w:rPr>
        <w:t>«</w:t>
      </w:r>
      <w:r w:rsidR="0064681C" w:rsidRPr="0064681C">
        <w:rPr>
          <w:szCs w:val="24"/>
        </w:rPr>
        <w:t>Белоярские вести.</w:t>
      </w:r>
      <w:proofErr w:type="gramEnd"/>
      <w:r w:rsidR="0064681C" w:rsidRPr="0064681C">
        <w:rPr>
          <w:szCs w:val="24"/>
        </w:rPr>
        <w:t xml:space="preserve"> </w:t>
      </w:r>
      <w:proofErr w:type="gramStart"/>
      <w:r w:rsidR="0064681C" w:rsidRPr="0064681C">
        <w:rPr>
          <w:szCs w:val="24"/>
        </w:rPr>
        <w:t>Официальный выпуск</w:t>
      </w:r>
      <w:r w:rsidR="0064681C">
        <w:rPr>
          <w:szCs w:val="24"/>
        </w:rPr>
        <w:t>»</w:t>
      </w:r>
      <w:r w:rsidR="0064681C" w:rsidRPr="0064681C">
        <w:rPr>
          <w:szCs w:val="24"/>
        </w:rPr>
        <w:t xml:space="preserve">, </w:t>
      </w:r>
      <w:r w:rsidR="0064681C">
        <w:rPr>
          <w:szCs w:val="24"/>
        </w:rPr>
        <w:t>№</w:t>
      </w:r>
      <w:r w:rsidR="0064681C" w:rsidRPr="0064681C">
        <w:rPr>
          <w:szCs w:val="24"/>
        </w:rPr>
        <w:t xml:space="preserve"> 11, 27.03.2015</w:t>
      </w:r>
      <w:r w:rsidR="0064681C">
        <w:rPr>
          <w:szCs w:val="24"/>
        </w:rPr>
        <w:t>)</w:t>
      </w:r>
      <w:r w:rsidR="00E54AE2">
        <w:rPr>
          <w:szCs w:val="24"/>
        </w:rPr>
        <w:t>;</w:t>
      </w:r>
      <w:r w:rsidR="00825C77">
        <w:rPr>
          <w:szCs w:val="24"/>
        </w:rPr>
        <w:t>»;</w:t>
      </w:r>
      <w:proofErr w:type="gramEnd"/>
    </w:p>
    <w:p w:rsidR="000F653F" w:rsidRDefault="00487E1B" w:rsidP="0085435E">
      <w:pPr>
        <w:ind w:firstLine="708"/>
        <w:rPr>
          <w:szCs w:val="24"/>
        </w:rPr>
      </w:pPr>
      <w:r>
        <w:rPr>
          <w:szCs w:val="24"/>
        </w:rPr>
        <w:t>д</w:t>
      </w:r>
      <w:r w:rsidR="00E54AE2">
        <w:rPr>
          <w:szCs w:val="24"/>
        </w:rPr>
        <w:t xml:space="preserve">) </w:t>
      </w:r>
      <w:r w:rsidR="000F653F">
        <w:rPr>
          <w:szCs w:val="24"/>
        </w:rPr>
        <w:t>в пункте 2.6:</w:t>
      </w:r>
    </w:p>
    <w:p w:rsidR="00114CDA" w:rsidRDefault="00825C77" w:rsidP="0085435E">
      <w:pPr>
        <w:ind w:firstLine="708"/>
        <w:rPr>
          <w:szCs w:val="24"/>
        </w:rPr>
      </w:pPr>
      <w:r>
        <w:rPr>
          <w:szCs w:val="24"/>
        </w:rPr>
        <w:t xml:space="preserve">- </w:t>
      </w:r>
      <w:r w:rsidR="00E54AE2">
        <w:rPr>
          <w:szCs w:val="24"/>
        </w:rPr>
        <w:t xml:space="preserve">подпункты 2.6.1 – 2.6.5 </w:t>
      </w:r>
      <w:r w:rsidR="00E54AE2" w:rsidRPr="00E54AE2">
        <w:rPr>
          <w:szCs w:val="24"/>
        </w:rPr>
        <w:t>изложить в следующей редакции:</w:t>
      </w:r>
    </w:p>
    <w:p w:rsidR="00E54AE2" w:rsidRPr="00E54AE2" w:rsidRDefault="00E54AE2" w:rsidP="0085435E">
      <w:pPr>
        <w:ind w:firstLine="708"/>
        <w:rPr>
          <w:szCs w:val="24"/>
        </w:rPr>
      </w:pPr>
      <w:r>
        <w:rPr>
          <w:szCs w:val="24"/>
        </w:rPr>
        <w:t>«</w:t>
      </w:r>
      <w:r w:rsidRPr="00E54AE2">
        <w:rPr>
          <w:szCs w:val="24"/>
        </w:rPr>
        <w:t xml:space="preserve">2.6.1. </w:t>
      </w:r>
      <w:r>
        <w:rPr>
          <w:szCs w:val="24"/>
        </w:rPr>
        <w:t xml:space="preserve"> </w:t>
      </w:r>
      <w:hyperlink r:id="rId8" w:history="1">
        <w:r w:rsidRPr="00E54AE2">
          <w:rPr>
            <w:rStyle w:val="a6"/>
            <w:color w:val="auto"/>
            <w:szCs w:val="24"/>
            <w:u w:val="none"/>
          </w:rPr>
          <w:t>заявление</w:t>
        </w:r>
      </w:hyperlink>
      <w:r w:rsidRPr="00E54AE2">
        <w:rPr>
          <w:szCs w:val="24"/>
        </w:rPr>
        <w:t xml:space="preserve"> о переустройстве и (или) перепланировке по форме, установленной Постановлением </w:t>
      </w:r>
      <w:r>
        <w:rPr>
          <w:szCs w:val="24"/>
        </w:rPr>
        <w:t>№</w:t>
      </w:r>
      <w:r w:rsidRPr="00E54AE2">
        <w:rPr>
          <w:szCs w:val="24"/>
        </w:rPr>
        <w:t xml:space="preserve"> 266;</w:t>
      </w:r>
    </w:p>
    <w:p w:rsidR="00E54AE2" w:rsidRPr="00E54AE2" w:rsidRDefault="00E54AE2" w:rsidP="0085435E">
      <w:pPr>
        <w:ind w:firstLine="708"/>
        <w:rPr>
          <w:szCs w:val="24"/>
        </w:rPr>
      </w:pPr>
      <w:r w:rsidRPr="00E54AE2">
        <w:rPr>
          <w:szCs w:val="24"/>
        </w:rPr>
        <w:t xml:space="preserve">2.6.2. правоустанавливающие документы </w:t>
      </w:r>
      <w:r w:rsidR="00740C07" w:rsidRPr="00740C07">
        <w:rPr>
          <w:szCs w:val="24"/>
        </w:rPr>
        <w:t xml:space="preserve">переустраиваемого и (или) </w:t>
      </w:r>
      <w:proofErr w:type="spellStart"/>
      <w:r w:rsidR="00740C07" w:rsidRPr="00740C07">
        <w:rPr>
          <w:szCs w:val="24"/>
        </w:rPr>
        <w:t>перепланируемого</w:t>
      </w:r>
      <w:proofErr w:type="spellEnd"/>
      <w:r w:rsidR="0064681C">
        <w:rPr>
          <w:szCs w:val="24"/>
        </w:rPr>
        <w:t xml:space="preserve"> </w:t>
      </w:r>
      <w:r w:rsidRPr="00E54AE2">
        <w:rPr>
          <w:szCs w:val="24"/>
        </w:rPr>
        <w:t>помещени</w:t>
      </w:r>
      <w:r w:rsidR="00740C07">
        <w:rPr>
          <w:szCs w:val="24"/>
        </w:rPr>
        <w:t>я</w:t>
      </w:r>
      <w:r w:rsidRPr="00E54AE2">
        <w:rPr>
          <w:szCs w:val="24"/>
        </w:rPr>
        <w:t xml:space="preserve"> в многоквартирном доме (подлинники или засвидетельствованные в нотариальном порядке копии), </w:t>
      </w:r>
      <w:proofErr w:type="gramStart"/>
      <w:r w:rsidRPr="00E54AE2">
        <w:rPr>
          <w:szCs w:val="24"/>
        </w:rPr>
        <w:t>право</w:t>
      </w:r>
      <w:proofErr w:type="gramEnd"/>
      <w:r w:rsidRPr="00E54AE2">
        <w:rPr>
          <w:szCs w:val="24"/>
        </w:rPr>
        <w:t xml:space="preserve"> на которое:</w:t>
      </w:r>
    </w:p>
    <w:p w:rsidR="00E54AE2" w:rsidRPr="00E54AE2" w:rsidRDefault="00E54AE2" w:rsidP="0085435E">
      <w:pPr>
        <w:ind w:firstLine="708"/>
        <w:rPr>
          <w:szCs w:val="24"/>
        </w:rPr>
      </w:pPr>
      <w:r w:rsidRPr="00E54AE2">
        <w:rPr>
          <w:szCs w:val="24"/>
        </w:rPr>
        <w:t>2.6.2.1. зарегистрировано в Едином государственном реестре прав на недвижимое имущество и сделок с ним;</w:t>
      </w:r>
    </w:p>
    <w:p w:rsidR="00E54AE2" w:rsidRPr="00E54AE2" w:rsidRDefault="00E54AE2" w:rsidP="0085435E">
      <w:pPr>
        <w:ind w:firstLine="708"/>
        <w:rPr>
          <w:szCs w:val="24"/>
        </w:rPr>
      </w:pPr>
      <w:r w:rsidRPr="00E54AE2">
        <w:rPr>
          <w:szCs w:val="24"/>
        </w:rPr>
        <w:t>2.6.2.2. не зарегистрировано в Едином государственном реестре прав на недвижимое имущество и сделок с ним;</w:t>
      </w:r>
    </w:p>
    <w:p w:rsidR="00E54AE2" w:rsidRPr="00E54AE2" w:rsidRDefault="00E54AE2" w:rsidP="0085435E">
      <w:pPr>
        <w:ind w:firstLine="708"/>
        <w:rPr>
          <w:szCs w:val="24"/>
        </w:rPr>
      </w:pPr>
      <w:r w:rsidRPr="00E54AE2">
        <w:rPr>
          <w:szCs w:val="24"/>
        </w:rPr>
        <w:t xml:space="preserve">2.6.3. технический паспорт переустраиваемого и (или) </w:t>
      </w:r>
      <w:proofErr w:type="spellStart"/>
      <w:r w:rsidRPr="00E54AE2">
        <w:rPr>
          <w:szCs w:val="24"/>
        </w:rPr>
        <w:t>перепланируемого</w:t>
      </w:r>
      <w:proofErr w:type="spellEnd"/>
      <w:r w:rsidRPr="00E54AE2">
        <w:rPr>
          <w:szCs w:val="24"/>
        </w:rPr>
        <w:t xml:space="preserve"> </w:t>
      </w:r>
      <w:r w:rsidR="00DB320A" w:rsidRPr="00DB320A">
        <w:rPr>
          <w:szCs w:val="24"/>
        </w:rPr>
        <w:t>помещени</w:t>
      </w:r>
      <w:r w:rsidR="00DB320A">
        <w:rPr>
          <w:szCs w:val="24"/>
        </w:rPr>
        <w:t>я</w:t>
      </w:r>
      <w:r w:rsidR="00DB320A" w:rsidRPr="00DB320A">
        <w:rPr>
          <w:szCs w:val="24"/>
        </w:rPr>
        <w:t xml:space="preserve"> в многоквартирном доме</w:t>
      </w:r>
      <w:r w:rsidRPr="00E54AE2">
        <w:rPr>
          <w:szCs w:val="24"/>
        </w:rPr>
        <w:t>;</w:t>
      </w:r>
    </w:p>
    <w:p w:rsidR="00E54AE2" w:rsidRPr="00E54AE2" w:rsidRDefault="00E54AE2" w:rsidP="0085435E">
      <w:pPr>
        <w:ind w:firstLine="708"/>
        <w:rPr>
          <w:szCs w:val="24"/>
        </w:rPr>
      </w:pPr>
      <w:r w:rsidRPr="00E54AE2">
        <w:rPr>
          <w:szCs w:val="24"/>
        </w:rPr>
        <w:t xml:space="preserve">2.6.4. заключение органа по охране памятников архитектуры, истории и культуры о допустимости проведения переустройства и (или) перепланировки </w:t>
      </w:r>
      <w:r w:rsidR="00DB320A" w:rsidRPr="00DB320A">
        <w:rPr>
          <w:szCs w:val="24"/>
        </w:rPr>
        <w:t>помещени</w:t>
      </w:r>
      <w:r w:rsidR="00DB320A">
        <w:rPr>
          <w:szCs w:val="24"/>
        </w:rPr>
        <w:t>я</w:t>
      </w:r>
      <w:r w:rsidR="00DB320A" w:rsidRPr="00DB320A">
        <w:rPr>
          <w:szCs w:val="24"/>
        </w:rPr>
        <w:t xml:space="preserve"> в многоквартирном доме</w:t>
      </w:r>
      <w:r w:rsidRPr="00E54AE2">
        <w:rPr>
          <w:szCs w:val="24"/>
        </w:rPr>
        <w:t>, если такое помещение или дом, в котором оно находится, является памятником архитектуры, истории или культуры;</w:t>
      </w:r>
    </w:p>
    <w:p w:rsidR="00E54AE2" w:rsidRDefault="00E54AE2" w:rsidP="0085435E">
      <w:pPr>
        <w:ind w:firstLine="708"/>
        <w:rPr>
          <w:szCs w:val="24"/>
        </w:rPr>
      </w:pPr>
      <w:proofErr w:type="gramStart"/>
      <w:r w:rsidRPr="00E54AE2">
        <w:rPr>
          <w:szCs w:val="24"/>
        </w:rPr>
        <w:t xml:space="preserve">2.6.5. </w:t>
      </w:r>
      <w:r w:rsidR="00740C07" w:rsidRPr="00740C07">
        <w:rPr>
          <w:szCs w:val="24"/>
        </w:rPr>
        <w:t xml:space="preserve">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="00740C07" w:rsidRPr="00740C07">
        <w:rPr>
          <w:szCs w:val="24"/>
        </w:rPr>
        <w:t>перепланируемого</w:t>
      </w:r>
      <w:proofErr w:type="spellEnd"/>
      <w:r w:rsidR="00740C07" w:rsidRPr="00740C07">
        <w:rPr>
          <w:szCs w:val="24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</w:t>
      </w:r>
      <w:proofErr w:type="gramEnd"/>
      <w:r w:rsidR="00740C07" w:rsidRPr="00740C07">
        <w:rPr>
          <w:szCs w:val="24"/>
        </w:rPr>
        <w:t xml:space="preserve"> такие переустройство и (или) перепланировку помещения в многоквартирном доме, предусмотренном </w:t>
      </w:r>
      <w:hyperlink r:id="rId9" w:history="1">
        <w:r w:rsidR="00740C07" w:rsidRPr="00740C07">
          <w:rPr>
            <w:rStyle w:val="a6"/>
            <w:color w:val="auto"/>
            <w:szCs w:val="24"/>
            <w:u w:val="none"/>
          </w:rPr>
          <w:t>частью 2 статьи 40</w:t>
        </w:r>
      </w:hyperlink>
      <w:r w:rsidR="00740C07" w:rsidRPr="00740C07">
        <w:rPr>
          <w:szCs w:val="24"/>
        </w:rPr>
        <w:t xml:space="preserve"> </w:t>
      </w:r>
      <w:r w:rsidR="00740C07">
        <w:rPr>
          <w:szCs w:val="24"/>
        </w:rPr>
        <w:t xml:space="preserve">Жилищного </w:t>
      </w:r>
      <w:r w:rsidR="00487E1B">
        <w:rPr>
          <w:szCs w:val="24"/>
        </w:rPr>
        <w:t>к</w:t>
      </w:r>
      <w:r w:rsidR="00740C07" w:rsidRPr="00740C07">
        <w:rPr>
          <w:szCs w:val="24"/>
        </w:rPr>
        <w:t>оде</w:t>
      </w:r>
      <w:r w:rsidR="00740C07">
        <w:rPr>
          <w:szCs w:val="24"/>
        </w:rPr>
        <w:t>кса</w:t>
      </w:r>
      <w:proofErr w:type="gramStart"/>
      <w:r w:rsidR="00740C07">
        <w:rPr>
          <w:szCs w:val="24"/>
        </w:rPr>
        <w:t>;»</w:t>
      </w:r>
      <w:proofErr w:type="gramEnd"/>
      <w:r w:rsidR="00740C07">
        <w:rPr>
          <w:szCs w:val="24"/>
        </w:rPr>
        <w:t>;</w:t>
      </w:r>
    </w:p>
    <w:p w:rsidR="002D35C8" w:rsidRDefault="00487E1B" w:rsidP="0085435E">
      <w:pPr>
        <w:ind w:firstLine="708"/>
        <w:rPr>
          <w:szCs w:val="24"/>
        </w:rPr>
      </w:pPr>
      <w:r>
        <w:rPr>
          <w:szCs w:val="24"/>
        </w:rPr>
        <w:t>-</w:t>
      </w:r>
      <w:r w:rsidR="002D35C8">
        <w:rPr>
          <w:szCs w:val="24"/>
        </w:rPr>
        <w:t xml:space="preserve"> </w:t>
      </w:r>
      <w:r>
        <w:rPr>
          <w:szCs w:val="24"/>
        </w:rPr>
        <w:t>под</w:t>
      </w:r>
      <w:r w:rsidR="002D35C8">
        <w:rPr>
          <w:szCs w:val="24"/>
        </w:rPr>
        <w:t xml:space="preserve">пункт 2.6.9 изложить в следующей редакции: </w:t>
      </w:r>
    </w:p>
    <w:p w:rsidR="002D35C8" w:rsidRPr="002D35C8" w:rsidRDefault="002D35C8" w:rsidP="0085435E">
      <w:pPr>
        <w:ind w:firstLine="708"/>
        <w:rPr>
          <w:szCs w:val="24"/>
        </w:rPr>
      </w:pPr>
      <w:r>
        <w:rPr>
          <w:szCs w:val="24"/>
        </w:rPr>
        <w:t>«</w:t>
      </w:r>
      <w:r w:rsidRPr="002D35C8">
        <w:rPr>
          <w:szCs w:val="24"/>
        </w:rPr>
        <w:t>2.6.9. Способы получения заявителями документов</w:t>
      </w:r>
      <w:r w:rsidR="004A42A1">
        <w:rPr>
          <w:szCs w:val="24"/>
        </w:rPr>
        <w:t>.</w:t>
      </w:r>
    </w:p>
    <w:p w:rsidR="002D35C8" w:rsidRPr="002D35C8" w:rsidRDefault="002D35C8" w:rsidP="0085435E">
      <w:pPr>
        <w:ind w:firstLine="708"/>
        <w:rPr>
          <w:szCs w:val="24"/>
        </w:rPr>
      </w:pPr>
      <w:r w:rsidRPr="002D35C8">
        <w:rPr>
          <w:szCs w:val="24"/>
        </w:rPr>
        <w:t>Форму заявления о предоставлении муниципальной услуги заявитель может получить:</w:t>
      </w:r>
    </w:p>
    <w:p w:rsidR="002D35C8" w:rsidRPr="002D35C8" w:rsidRDefault="002D35C8" w:rsidP="0085435E">
      <w:pPr>
        <w:ind w:firstLine="708"/>
        <w:rPr>
          <w:szCs w:val="24"/>
        </w:rPr>
      </w:pPr>
      <w:r w:rsidRPr="002D35C8">
        <w:rPr>
          <w:szCs w:val="24"/>
        </w:rPr>
        <w:lastRenderedPageBreak/>
        <w:t>на информационном стенде в месте предоставления муниципальной услуги;</w:t>
      </w:r>
    </w:p>
    <w:p w:rsidR="002D35C8" w:rsidRPr="002D35C8" w:rsidRDefault="002D35C8" w:rsidP="0085435E">
      <w:pPr>
        <w:ind w:firstLine="708"/>
        <w:rPr>
          <w:szCs w:val="24"/>
        </w:rPr>
      </w:pPr>
      <w:r w:rsidRPr="002D35C8">
        <w:rPr>
          <w:szCs w:val="24"/>
        </w:rPr>
        <w:t>у специалиста Управления, ответственного за предоставление муниципальной услуги, или специалиста МФЦ;</w:t>
      </w:r>
    </w:p>
    <w:p w:rsidR="002D35C8" w:rsidRPr="002D35C8" w:rsidRDefault="002D35C8" w:rsidP="0085435E">
      <w:pPr>
        <w:ind w:firstLine="708"/>
        <w:rPr>
          <w:szCs w:val="24"/>
        </w:rPr>
      </w:pPr>
      <w:r w:rsidRPr="002D35C8">
        <w:rPr>
          <w:szCs w:val="24"/>
        </w:rPr>
        <w:t xml:space="preserve">посредством информационно-телекоммуникационной сети </w:t>
      </w:r>
      <w:r w:rsidR="00487E1B">
        <w:rPr>
          <w:szCs w:val="24"/>
        </w:rPr>
        <w:t>«</w:t>
      </w:r>
      <w:r w:rsidRPr="002D35C8">
        <w:rPr>
          <w:szCs w:val="24"/>
        </w:rPr>
        <w:t>Интернет</w:t>
      </w:r>
      <w:r w:rsidR="00487E1B">
        <w:rPr>
          <w:szCs w:val="24"/>
        </w:rPr>
        <w:t>»</w:t>
      </w:r>
      <w:r w:rsidRPr="002D35C8">
        <w:rPr>
          <w:szCs w:val="24"/>
        </w:rPr>
        <w:t xml:space="preserve"> на официальном сайте, Едином и региональном порталах.</w:t>
      </w:r>
    </w:p>
    <w:p w:rsidR="002D35C8" w:rsidRPr="00186755" w:rsidRDefault="002D35C8" w:rsidP="0085435E">
      <w:pPr>
        <w:ind w:firstLine="708"/>
        <w:rPr>
          <w:szCs w:val="24"/>
        </w:rPr>
      </w:pPr>
      <w:r w:rsidRPr="00186755">
        <w:rPr>
          <w:szCs w:val="24"/>
        </w:rPr>
        <w:t xml:space="preserve">Документы, указанные в </w:t>
      </w:r>
      <w:hyperlink r:id="rId10" w:history="1">
        <w:r w:rsidRPr="00186755">
          <w:rPr>
            <w:rStyle w:val="a6"/>
            <w:color w:val="auto"/>
            <w:szCs w:val="24"/>
            <w:u w:val="none"/>
          </w:rPr>
          <w:t>подпункте 2.6.2.1 пункта 2.6</w:t>
        </w:r>
      </w:hyperlink>
      <w:r w:rsidRPr="00186755">
        <w:rPr>
          <w:szCs w:val="24"/>
        </w:rPr>
        <w:t xml:space="preserve"> настоящего административного регламента, заявитель может получить, обратившись </w:t>
      </w:r>
      <w:r w:rsidR="00487E1B">
        <w:rPr>
          <w:szCs w:val="24"/>
        </w:rPr>
        <w:t>в муниципальное автономное учреждение Белоярского района «</w:t>
      </w:r>
      <w:r w:rsidR="00186755" w:rsidRPr="00186755">
        <w:rPr>
          <w:szCs w:val="24"/>
        </w:rPr>
        <w:t>Многофункциональный центр предоставления государственных и муниципальных услуг в Белоярском районе</w:t>
      </w:r>
      <w:r w:rsidR="00487E1B">
        <w:rPr>
          <w:szCs w:val="24"/>
        </w:rPr>
        <w:t>»</w:t>
      </w:r>
      <w:r w:rsidR="00186755" w:rsidRPr="00186755">
        <w:rPr>
          <w:szCs w:val="24"/>
        </w:rPr>
        <w:t xml:space="preserve"> </w:t>
      </w:r>
      <w:r w:rsidRPr="00186755">
        <w:rPr>
          <w:szCs w:val="24"/>
        </w:rPr>
        <w:t xml:space="preserve">(способы получения информации о месте нахождения и графике работы </w:t>
      </w:r>
      <w:r w:rsidR="00487E1B">
        <w:rPr>
          <w:szCs w:val="24"/>
        </w:rPr>
        <w:t>организации</w:t>
      </w:r>
      <w:r w:rsidRPr="00186755">
        <w:rPr>
          <w:szCs w:val="24"/>
        </w:rPr>
        <w:t xml:space="preserve"> указаны в </w:t>
      </w:r>
      <w:hyperlink r:id="rId11" w:history="1">
        <w:r w:rsidRPr="00186755">
          <w:rPr>
            <w:rStyle w:val="a6"/>
            <w:color w:val="auto"/>
            <w:szCs w:val="24"/>
            <w:u w:val="none"/>
          </w:rPr>
          <w:t xml:space="preserve"> подпункт</w:t>
        </w:r>
        <w:r w:rsidR="00487E1B">
          <w:rPr>
            <w:rStyle w:val="a6"/>
            <w:color w:val="auto"/>
            <w:szCs w:val="24"/>
            <w:u w:val="none"/>
          </w:rPr>
          <w:t>е</w:t>
        </w:r>
        <w:r w:rsidRPr="00186755">
          <w:rPr>
            <w:rStyle w:val="a6"/>
            <w:color w:val="auto"/>
            <w:szCs w:val="24"/>
            <w:u w:val="none"/>
          </w:rPr>
          <w:t xml:space="preserve"> 1.3.</w:t>
        </w:r>
        <w:r w:rsidR="00186755" w:rsidRPr="00186755">
          <w:rPr>
            <w:rStyle w:val="a6"/>
            <w:color w:val="auto"/>
            <w:szCs w:val="24"/>
            <w:u w:val="none"/>
          </w:rPr>
          <w:t>2</w:t>
        </w:r>
        <w:r w:rsidRPr="00186755">
          <w:rPr>
            <w:rStyle w:val="a6"/>
            <w:color w:val="auto"/>
            <w:szCs w:val="24"/>
            <w:u w:val="none"/>
          </w:rPr>
          <w:t xml:space="preserve"> пункта 1.3</w:t>
        </w:r>
      </w:hyperlink>
      <w:r w:rsidRPr="00186755">
        <w:rPr>
          <w:szCs w:val="24"/>
        </w:rPr>
        <w:t xml:space="preserve"> настоящего административного регламента).</w:t>
      </w:r>
    </w:p>
    <w:p w:rsidR="002D35C8" w:rsidRPr="00186755" w:rsidRDefault="002D35C8" w:rsidP="0085435E">
      <w:pPr>
        <w:ind w:firstLine="708"/>
        <w:rPr>
          <w:szCs w:val="24"/>
        </w:rPr>
      </w:pPr>
      <w:r w:rsidRPr="00186755">
        <w:rPr>
          <w:szCs w:val="24"/>
        </w:rPr>
        <w:t xml:space="preserve">Документы, указанные в </w:t>
      </w:r>
      <w:hyperlink r:id="rId12" w:history="1">
        <w:r w:rsidRPr="00186755">
          <w:rPr>
            <w:rStyle w:val="a6"/>
            <w:color w:val="auto"/>
            <w:szCs w:val="24"/>
            <w:u w:val="none"/>
          </w:rPr>
          <w:t>подпункте 2.6.3 пункта 2.6</w:t>
        </w:r>
      </w:hyperlink>
      <w:r w:rsidRPr="00186755">
        <w:rPr>
          <w:szCs w:val="24"/>
        </w:rPr>
        <w:t xml:space="preserve"> настоящего административного регламента, заявитель может получить, </w:t>
      </w:r>
      <w:r w:rsidR="004A42A1" w:rsidRPr="004A42A1">
        <w:rPr>
          <w:szCs w:val="24"/>
        </w:rPr>
        <w:t xml:space="preserve">обратившись в казенное учреждение Ханты-Мансийского автономного округа – Югры «Центр имущественных отношений» </w:t>
      </w:r>
      <w:r w:rsidRPr="00186755">
        <w:rPr>
          <w:szCs w:val="24"/>
        </w:rPr>
        <w:t xml:space="preserve"> (способы получения информации о месте нахождения и графике работы организации указаны в </w:t>
      </w:r>
      <w:hyperlink r:id="rId13" w:history="1">
        <w:r w:rsidRPr="00186755">
          <w:rPr>
            <w:rStyle w:val="a6"/>
            <w:color w:val="auto"/>
            <w:szCs w:val="24"/>
            <w:u w:val="none"/>
          </w:rPr>
          <w:t xml:space="preserve">подпункте </w:t>
        </w:r>
        <w:r w:rsidR="00487E1B">
          <w:rPr>
            <w:rStyle w:val="a6"/>
            <w:color w:val="auto"/>
            <w:szCs w:val="24"/>
            <w:u w:val="none"/>
          </w:rPr>
          <w:t>«</w:t>
        </w:r>
        <w:r w:rsidR="00186755" w:rsidRPr="00186755">
          <w:rPr>
            <w:rStyle w:val="a6"/>
            <w:color w:val="auto"/>
            <w:szCs w:val="24"/>
            <w:u w:val="none"/>
          </w:rPr>
          <w:t>г</w:t>
        </w:r>
        <w:r w:rsidR="00487E1B">
          <w:rPr>
            <w:rStyle w:val="a6"/>
            <w:color w:val="auto"/>
            <w:szCs w:val="24"/>
            <w:u w:val="none"/>
          </w:rPr>
          <w:t>»</w:t>
        </w:r>
        <w:r w:rsidRPr="00186755">
          <w:rPr>
            <w:rStyle w:val="a6"/>
            <w:color w:val="auto"/>
            <w:szCs w:val="24"/>
            <w:u w:val="none"/>
          </w:rPr>
          <w:t xml:space="preserve"> подпункта 1.3.3 пункта 1.3</w:t>
        </w:r>
      </w:hyperlink>
      <w:r w:rsidRPr="00186755">
        <w:rPr>
          <w:szCs w:val="24"/>
        </w:rPr>
        <w:t xml:space="preserve"> настоящего административного регламента).</w:t>
      </w:r>
    </w:p>
    <w:p w:rsidR="002D35C8" w:rsidRPr="00186755" w:rsidRDefault="002D35C8" w:rsidP="0085435E">
      <w:pPr>
        <w:ind w:firstLine="708"/>
        <w:rPr>
          <w:szCs w:val="24"/>
        </w:rPr>
      </w:pPr>
      <w:proofErr w:type="gramStart"/>
      <w:r w:rsidRPr="00186755">
        <w:rPr>
          <w:szCs w:val="24"/>
        </w:rPr>
        <w:t xml:space="preserve">Документы, указанные в </w:t>
      </w:r>
      <w:hyperlink r:id="rId14" w:history="1">
        <w:r w:rsidRPr="00186755">
          <w:rPr>
            <w:rStyle w:val="a6"/>
            <w:color w:val="auto"/>
            <w:szCs w:val="24"/>
            <w:u w:val="none"/>
          </w:rPr>
          <w:t>подпункте 2.6.4 пункта 2.6</w:t>
        </w:r>
      </w:hyperlink>
      <w:r w:rsidRPr="00186755">
        <w:rPr>
          <w:szCs w:val="24"/>
        </w:rPr>
        <w:t xml:space="preserve"> настоящего административного регламента, заявитель может получить, </w:t>
      </w:r>
      <w:r w:rsidR="004A42A1" w:rsidRPr="004A42A1">
        <w:rPr>
          <w:szCs w:val="24"/>
        </w:rPr>
        <w:t xml:space="preserve">обратившись в Службу государственной охраны объектов культурного наследия Ханты-Мансийского автономного округа - Югры </w:t>
      </w:r>
      <w:r w:rsidRPr="00186755">
        <w:rPr>
          <w:szCs w:val="24"/>
        </w:rPr>
        <w:t xml:space="preserve">(способы получения информации о месте нахождения и графике работы органа власти указаны в </w:t>
      </w:r>
      <w:hyperlink r:id="rId15" w:history="1">
        <w:r w:rsidRPr="00186755">
          <w:rPr>
            <w:rStyle w:val="a6"/>
            <w:color w:val="auto"/>
            <w:szCs w:val="24"/>
            <w:u w:val="none"/>
          </w:rPr>
          <w:t xml:space="preserve">подпункте </w:t>
        </w:r>
        <w:r w:rsidR="004A42A1">
          <w:rPr>
            <w:rStyle w:val="a6"/>
            <w:color w:val="auto"/>
            <w:szCs w:val="24"/>
            <w:u w:val="none"/>
          </w:rPr>
          <w:t>«</w:t>
        </w:r>
        <w:r w:rsidR="00186755" w:rsidRPr="00186755">
          <w:rPr>
            <w:rStyle w:val="a6"/>
            <w:color w:val="auto"/>
            <w:szCs w:val="24"/>
            <w:u w:val="none"/>
          </w:rPr>
          <w:t>б</w:t>
        </w:r>
        <w:r w:rsidR="004A42A1">
          <w:rPr>
            <w:rStyle w:val="a6"/>
            <w:color w:val="auto"/>
            <w:szCs w:val="24"/>
            <w:u w:val="none"/>
          </w:rPr>
          <w:t>»</w:t>
        </w:r>
        <w:r w:rsidRPr="00186755">
          <w:rPr>
            <w:rStyle w:val="a6"/>
            <w:color w:val="auto"/>
            <w:szCs w:val="24"/>
            <w:u w:val="none"/>
          </w:rPr>
          <w:t xml:space="preserve"> подпункта 1.3.3 пункта 1.3</w:t>
        </w:r>
      </w:hyperlink>
      <w:r w:rsidRPr="00186755">
        <w:rPr>
          <w:szCs w:val="24"/>
        </w:rPr>
        <w:t xml:space="preserve"> настоящего административного регламента).</w:t>
      </w:r>
      <w:r w:rsidR="00487E1B">
        <w:rPr>
          <w:szCs w:val="24"/>
        </w:rPr>
        <w:t>»;</w:t>
      </w:r>
      <w:proofErr w:type="gramEnd"/>
    </w:p>
    <w:p w:rsidR="00196403" w:rsidRDefault="00487E1B" w:rsidP="0085435E">
      <w:pPr>
        <w:ind w:firstLine="708"/>
        <w:rPr>
          <w:szCs w:val="24"/>
        </w:rPr>
      </w:pPr>
      <w:r>
        <w:rPr>
          <w:szCs w:val="24"/>
        </w:rPr>
        <w:t>-</w:t>
      </w:r>
      <w:r w:rsidR="002D35C8">
        <w:rPr>
          <w:szCs w:val="24"/>
        </w:rPr>
        <w:t xml:space="preserve"> </w:t>
      </w:r>
      <w:r w:rsidR="00740C07">
        <w:rPr>
          <w:szCs w:val="24"/>
        </w:rPr>
        <w:t xml:space="preserve"> </w:t>
      </w:r>
      <w:r w:rsidR="00196403">
        <w:rPr>
          <w:szCs w:val="24"/>
        </w:rPr>
        <w:t>абзац</w:t>
      </w:r>
      <w:r w:rsidR="00740C07">
        <w:rPr>
          <w:szCs w:val="24"/>
        </w:rPr>
        <w:t>ы</w:t>
      </w:r>
      <w:r w:rsidR="00196403">
        <w:rPr>
          <w:szCs w:val="24"/>
        </w:rPr>
        <w:t xml:space="preserve"> </w:t>
      </w:r>
      <w:r w:rsidR="00740C07">
        <w:rPr>
          <w:szCs w:val="24"/>
        </w:rPr>
        <w:t>третий</w:t>
      </w:r>
      <w:r>
        <w:rPr>
          <w:szCs w:val="24"/>
        </w:rPr>
        <w:t>,</w:t>
      </w:r>
      <w:r w:rsidR="00740C07">
        <w:rPr>
          <w:szCs w:val="24"/>
        </w:rPr>
        <w:t xml:space="preserve"> четвертый подпункта 2.6.10</w:t>
      </w:r>
      <w:r w:rsidR="00196403" w:rsidRPr="00196403">
        <w:rPr>
          <w:szCs w:val="24"/>
        </w:rPr>
        <w:t xml:space="preserve"> </w:t>
      </w:r>
      <w:r w:rsidR="00740C07">
        <w:rPr>
          <w:szCs w:val="24"/>
        </w:rPr>
        <w:t>изложить в следующей редакции:</w:t>
      </w:r>
    </w:p>
    <w:p w:rsidR="00740C07" w:rsidRPr="00740C07" w:rsidRDefault="00740C07" w:rsidP="0085435E">
      <w:pPr>
        <w:ind w:firstLine="708"/>
        <w:rPr>
          <w:szCs w:val="24"/>
        </w:rPr>
      </w:pPr>
      <w:r>
        <w:rPr>
          <w:szCs w:val="24"/>
        </w:rPr>
        <w:t>«</w:t>
      </w:r>
      <w:r w:rsidRPr="00740C07">
        <w:rPr>
          <w:szCs w:val="24"/>
        </w:rPr>
        <w:t xml:space="preserve">В случае если </w:t>
      </w:r>
      <w:r>
        <w:rPr>
          <w:szCs w:val="24"/>
        </w:rPr>
        <w:t>переустройство</w:t>
      </w:r>
      <w:r w:rsidRPr="00740C07">
        <w:rPr>
          <w:szCs w:val="24"/>
        </w:rPr>
        <w:t xml:space="preserve"> и (или) перепланировка помещений невозможны без присоединения к ним части общего имущества в многоквартирном доме, то </w:t>
      </w:r>
      <w:r w:rsidR="00487E1B">
        <w:rPr>
          <w:szCs w:val="24"/>
        </w:rPr>
        <w:t xml:space="preserve">на </w:t>
      </w:r>
      <w:r>
        <w:rPr>
          <w:szCs w:val="24"/>
        </w:rPr>
        <w:t>переустройство</w:t>
      </w:r>
      <w:r w:rsidRPr="00740C07">
        <w:rPr>
          <w:szCs w:val="24"/>
        </w:rPr>
        <w:t xml:space="preserve"> и (или) перепланировк</w:t>
      </w:r>
      <w:r w:rsidR="00487E1B">
        <w:rPr>
          <w:szCs w:val="24"/>
        </w:rPr>
        <w:t xml:space="preserve">у </w:t>
      </w:r>
      <w:r w:rsidRPr="00740C07">
        <w:rPr>
          <w:szCs w:val="24"/>
        </w:rPr>
        <w:t xml:space="preserve">помещений </w:t>
      </w:r>
      <w:r w:rsidR="00487E1B">
        <w:rPr>
          <w:szCs w:val="24"/>
        </w:rPr>
        <w:t>должно быть получено</w:t>
      </w:r>
      <w:r w:rsidRPr="00740C07">
        <w:rPr>
          <w:szCs w:val="24"/>
        </w:rPr>
        <w:t xml:space="preserve"> согласи</w:t>
      </w:r>
      <w:r w:rsidR="00487E1B">
        <w:rPr>
          <w:szCs w:val="24"/>
        </w:rPr>
        <w:t>е</w:t>
      </w:r>
      <w:r w:rsidRPr="00740C07">
        <w:rPr>
          <w:szCs w:val="24"/>
        </w:rPr>
        <w:t xml:space="preserve"> всех собственников </w:t>
      </w:r>
      <w:r w:rsidR="00487E1B">
        <w:rPr>
          <w:szCs w:val="24"/>
        </w:rPr>
        <w:t xml:space="preserve">помещений в многоквартирном </w:t>
      </w:r>
      <w:r w:rsidRPr="00740C07">
        <w:rPr>
          <w:szCs w:val="24"/>
        </w:rPr>
        <w:t>дом</w:t>
      </w:r>
      <w:r w:rsidR="00487E1B">
        <w:rPr>
          <w:szCs w:val="24"/>
        </w:rPr>
        <w:t>е</w:t>
      </w:r>
      <w:r w:rsidRPr="00740C07">
        <w:rPr>
          <w:szCs w:val="24"/>
        </w:rPr>
        <w:t>.</w:t>
      </w:r>
    </w:p>
    <w:p w:rsidR="00740C07" w:rsidRDefault="00740C07" w:rsidP="0085435E">
      <w:pPr>
        <w:ind w:firstLine="708"/>
        <w:rPr>
          <w:szCs w:val="24"/>
        </w:rPr>
      </w:pPr>
      <w:r w:rsidRPr="00740C07">
        <w:rPr>
          <w:szCs w:val="24"/>
        </w:rPr>
        <w:t xml:space="preserve">В случае если </w:t>
      </w:r>
      <w:r>
        <w:rPr>
          <w:szCs w:val="24"/>
        </w:rPr>
        <w:t>переустройство</w:t>
      </w:r>
      <w:r w:rsidRPr="00740C07">
        <w:rPr>
          <w:szCs w:val="24"/>
        </w:rPr>
        <w:t xml:space="preserve"> и (или) перепланировка влечет изменение размера общего имущества в коммунальной квартире, </w:t>
      </w:r>
      <w:r>
        <w:rPr>
          <w:szCs w:val="24"/>
        </w:rPr>
        <w:t>переустройство</w:t>
      </w:r>
      <w:r w:rsidRPr="00740C07">
        <w:rPr>
          <w:szCs w:val="24"/>
        </w:rPr>
        <w:t xml:space="preserve"> и (или) перепланировка допускается только с согласия всех собственников комнат в коммунальной квартире</w:t>
      </w:r>
      <w:proofErr w:type="gramStart"/>
      <w:r w:rsidRPr="00740C07">
        <w:rPr>
          <w:szCs w:val="24"/>
        </w:rPr>
        <w:t>.</w:t>
      </w:r>
      <w:r>
        <w:rPr>
          <w:szCs w:val="24"/>
        </w:rPr>
        <w:t>»;</w:t>
      </w:r>
      <w:proofErr w:type="gramEnd"/>
    </w:p>
    <w:p w:rsidR="00196403" w:rsidRPr="00196403" w:rsidRDefault="00825C77" w:rsidP="0085435E">
      <w:pPr>
        <w:ind w:firstLine="708"/>
        <w:rPr>
          <w:szCs w:val="24"/>
        </w:rPr>
      </w:pPr>
      <w:r>
        <w:rPr>
          <w:szCs w:val="24"/>
        </w:rPr>
        <w:t>е</w:t>
      </w:r>
      <w:r w:rsidR="00196403">
        <w:rPr>
          <w:szCs w:val="24"/>
        </w:rPr>
        <w:t xml:space="preserve">) </w:t>
      </w:r>
      <w:r w:rsidR="00196403" w:rsidRPr="00196403">
        <w:rPr>
          <w:szCs w:val="24"/>
        </w:rPr>
        <w:t>в подпункте 2.8.2 пункта 2.8 слова «жилого помещения» заменить словами «помещений в многоквартирном доме»;</w:t>
      </w:r>
    </w:p>
    <w:p w:rsidR="00196403" w:rsidRPr="00196403" w:rsidRDefault="00825C77" w:rsidP="0085435E">
      <w:pPr>
        <w:ind w:firstLine="708"/>
        <w:rPr>
          <w:szCs w:val="24"/>
        </w:rPr>
      </w:pPr>
      <w:r>
        <w:rPr>
          <w:szCs w:val="24"/>
        </w:rPr>
        <w:t>ж</w:t>
      </w:r>
      <w:r w:rsidR="00196403" w:rsidRPr="00196403">
        <w:rPr>
          <w:szCs w:val="24"/>
        </w:rPr>
        <w:t>) в пункте 2.9 слова «жилого помещения» заменить словами «помещений в многоквартирном доме»;</w:t>
      </w:r>
    </w:p>
    <w:p w:rsidR="00196403" w:rsidRPr="00196403" w:rsidRDefault="00196403" w:rsidP="0085435E">
      <w:pPr>
        <w:ind w:firstLine="708"/>
        <w:rPr>
          <w:szCs w:val="24"/>
        </w:rPr>
      </w:pPr>
      <w:r>
        <w:rPr>
          <w:szCs w:val="24"/>
        </w:rPr>
        <w:t xml:space="preserve">4) </w:t>
      </w:r>
      <w:r w:rsidRPr="00196403">
        <w:rPr>
          <w:szCs w:val="24"/>
        </w:rPr>
        <w:t xml:space="preserve">в разделе </w:t>
      </w:r>
      <w:r w:rsidRPr="00196403">
        <w:rPr>
          <w:szCs w:val="24"/>
          <w:lang w:val="en-US"/>
        </w:rPr>
        <w:t>III</w:t>
      </w:r>
      <w:r>
        <w:rPr>
          <w:szCs w:val="24"/>
        </w:rPr>
        <w:t xml:space="preserve"> </w:t>
      </w:r>
      <w:r w:rsidRPr="00196403">
        <w:rPr>
          <w:szCs w:val="24"/>
        </w:rPr>
        <w:t>слова «жилого помещения» заменить словами «помещений в многоквартирном доме»;</w:t>
      </w:r>
    </w:p>
    <w:p w:rsidR="00196403" w:rsidRPr="00196403" w:rsidRDefault="00196403" w:rsidP="0085435E">
      <w:pPr>
        <w:ind w:firstLine="708"/>
        <w:rPr>
          <w:szCs w:val="24"/>
        </w:rPr>
      </w:pPr>
      <w:r>
        <w:rPr>
          <w:szCs w:val="24"/>
        </w:rPr>
        <w:t>5) в</w:t>
      </w:r>
      <w:r w:rsidRPr="00196403">
        <w:rPr>
          <w:szCs w:val="24"/>
        </w:rPr>
        <w:t xml:space="preserve"> приложени</w:t>
      </w:r>
      <w:r>
        <w:rPr>
          <w:szCs w:val="24"/>
        </w:rPr>
        <w:t>и</w:t>
      </w:r>
      <w:r w:rsidRPr="00196403">
        <w:rPr>
          <w:szCs w:val="24"/>
        </w:rPr>
        <w:t xml:space="preserve"> </w:t>
      </w:r>
      <w:r w:rsidR="00DB320A">
        <w:rPr>
          <w:szCs w:val="24"/>
        </w:rPr>
        <w:t>«Б</w:t>
      </w:r>
      <w:r w:rsidR="00DB320A" w:rsidRPr="00DB320A">
        <w:rPr>
          <w:szCs w:val="24"/>
        </w:rPr>
        <w:t xml:space="preserve">лок-схема предоставления муниципальной услуги </w:t>
      </w:r>
      <w:r w:rsidR="002D35C8">
        <w:rPr>
          <w:szCs w:val="24"/>
        </w:rPr>
        <w:t>«П</w:t>
      </w:r>
      <w:r w:rsidR="00DB320A" w:rsidRPr="00DB320A">
        <w:rPr>
          <w:szCs w:val="24"/>
        </w:rPr>
        <w:t>рием заявлений и выдача документов о согласовании переустройства и (или) перепланировки жилого помещения</w:t>
      </w:r>
      <w:r w:rsidR="002D35C8">
        <w:rPr>
          <w:szCs w:val="24"/>
        </w:rPr>
        <w:t>»</w:t>
      </w:r>
      <w:r w:rsidR="00DB320A" w:rsidRPr="00DB320A">
        <w:rPr>
          <w:szCs w:val="24"/>
        </w:rPr>
        <w:t xml:space="preserve"> </w:t>
      </w:r>
      <w:r w:rsidR="00DB320A">
        <w:rPr>
          <w:szCs w:val="24"/>
        </w:rPr>
        <w:t xml:space="preserve">к Административному регламенту </w:t>
      </w:r>
      <w:r w:rsidRPr="00196403">
        <w:rPr>
          <w:szCs w:val="24"/>
        </w:rPr>
        <w:t>слова «жилого помещения» заменить словами «помещений в многоквартирном доме».</w:t>
      </w:r>
    </w:p>
    <w:p w:rsidR="00065852" w:rsidRPr="00065852" w:rsidRDefault="00DB320A" w:rsidP="0085435E">
      <w:pPr>
        <w:ind w:firstLine="708"/>
        <w:rPr>
          <w:szCs w:val="24"/>
        </w:rPr>
      </w:pPr>
      <w:r>
        <w:rPr>
          <w:szCs w:val="24"/>
        </w:rPr>
        <w:t>3</w:t>
      </w:r>
      <w:r w:rsidR="00297AB3" w:rsidRPr="00F93B65">
        <w:rPr>
          <w:szCs w:val="24"/>
        </w:rPr>
        <w:t xml:space="preserve">. </w:t>
      </w:r>
      <w:r w:rsidR="00065852" w:rsidRPr="00065852">
        <w:rPr>
          <w:szCs w:val="24"/>
        </w:rPr>
        <w:t>Опубликовать настоящее постановление в газете «Белоярские вести. Официальный выпуск»</w:t>
      </w:r>
      <w:r>
        <w:rPr>
          <w:szCs w:val="24"/>
        </w:rPr>
        <w:t>.</w:t>
      </w:r>
    </w:p>
    <w:p w:rsidR="007D55A1" w:rsidRDefault="00DB320A" w:rsidP="0085435E">
      <w:pPr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4</w:t>
      </w:r>
      <w:r w:rsidR="007D55A1" w:rsidRPr="00065852">
        <w:rPr>
          <w:szCs w:val="24"/>
        </w:rPr>
        <w:t xml:space="preserve">. Настоящее постановление вступает в силу </w:t>
      </w:r>
      <w:r w:rsidR="007D55A1">
        <w:rPr>
          <w:szCs w:val="24"/>
        </w:rPr>
        <w:t>после</w:t>
      </w:r>
      <w:r w:rsidR="007D55A1" w:rsidRPr="00C27CE9">
        <w:rPr>
          <w:szCs w:val="24"/>
        </w:rPr>
        <w:t xml:space="preserve"> его официального опубликования</w:t>
      </w:r>
      <w:r w:rsidR="007D55A1" w:rsidRPr="00065852">
        <w:rPr>
          <w:szCs w:val="24"/>
        </w:rPr>
        <w:t>.</w:t>
      </w:r>
    </w:p>
    <w:p w:rsidR="007D55A1" w:rsidRPr="00543A79" w:rsidRDefault="00DB320A" w:rsidP="0085435E">
      <w:pPr>
        <w:tabs>
          <w:tab w:val="left" w:pos="709"/>
        </w:tabs>
        <w:autoSpaceDE w:val="0"/>
        <w:autoSpaceDN w:val="0"/>
        <w:adjustRightInd w:val="0"/>
        <w:ind w:firstLine="708"/>
        <w:rPr>
          <w:szCs w:val="24"/>
        </w:rPr>
      </w:pPr>
      <w:r>
        <w:rPr>
          <w:szCs w:val="24"/>
        </w:rPr>
        <w:t>5</w:t>
      </w:r>
      <w:r w:rsidR="007D55A1">
        <w:rPr>
          <w:szCs w:val="24"/>
        </w:rPr>
        <w:t xml:space="preserve">.  </w:t>
      </w:r>
      <w:proofErr w:type="gramStart"/>
      <w:r w:rsidR="007D55A1" w:rsidRPr="00543A79">
        <w:rPr>
          <w:szCs w:val="24"/>
        </w:rPr>
        <w:t>Контроль за</w:t>
      </w:r>
      <w:proofErr w:type="gramEnd"/>
      <w:r w:rsidR="007D55A1" w:rsidRPr="00543A79">
        <w:rPr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297AB3" w:rsidRDefault="00297AB3" w:rsidP="00297AB3">
      <w:pPr>
        <w:pStyle w:val="ConsPlusNormal"/>
        <w:ind w:firstLine="540"/>
        <w:jc w:val="both"/>
      </w:pPr>
    </w:p>
    <w:p w:rsidR="00825C77" w:rsidRDefault="00825C77" w:rsidP="00585DFB">
      <w:pPr>
        <w:rPr>
          <w:szCs w:val="24"/>
        </w:rPr>
      </w:pPr>
    </w:p>
    <w:p w:rsidR="00297AB3" w:rsidRDefault="00C42D91" w:rsidP="00585DFB">
      <w:pPr>
        <w:rPr>
          <w:szCs w:val="24"/>
        </w:rPr>
      </w:pPr>
      <w:r>
        <w:rPr>
          <w:szCs w:val="24"/>
        </w:rPr>
        <w:t>Глава</w:t>
      </w:r>
      <w:r w:rsidR="00297AB3" w:rsidRPr="00F93B65">
        <w:rPr>
          <w:szCs w:val="24"/>
        </w:rPr>
        <w:t xml:space="preserve"> Белоярского района                           </w:t>
      </w:r>
      <w:r w:rsidR="00297AB3">
        <w:rPr>
          <w:szCs w:val="24"/>
        </w:rPr>
        <w:t xml:space="preserve">                                 </w:t>
      </w:r>
      <w:r w:rsidR="00297AB3" w:rsidRPr="00F93B65">
        <w:rPr>
          <w:szCs w:val="24"/>
        </w:rPr>
        <w:t xml:space="preserve">             </w:t>
      </w:r>
      <w:r w:rsidR="0085435E">
        <w:rPr>
          <w:szCs w:val="24"/>
        </w:rPr>
        <w:t xml:space="preserve">  </w:t>
      </w:r>
      <w:r w:rsidR="00297AB3">
        <w:rPr>
          <w:szCs w:val="24"/>
        </w:rPr>
        <w:t xml:space="preserve">        </w:t>
      </w:r>
      <w:r>
        <w:rPr>
          <w:szCs w:val="24"/>
        </w:rPr>
        <w:t>С.П.Маненков</w:t>
      </w:r>
      <w:bookmarkStart w:id="0" w:name="_GoBack"/>
      <w:bookmarkEnd w:id="0"/>
    </w:p>
    <w:p w:rsidR="00297AB3" w:rsidRPr="00515939" w:rsidRDefault="00297AB3" w:rsidP="00F9054E">
      <w:pPr>
        <w:autoSpaceDE w:val="0"/>
        <w:autoSpaceDN w:val="0"/>
        <w:adjustRightInd w:val="0"/>
        <w:ind w:firstLine="540"/>
        <w:rPr>
          <w:szCs w:val="24"/>
        </w:rPr>
      </w:pPr>
    </w:p>
    <w:sectPr w:rsidR="00297AB3" w:rsidRPr="00515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50BF"/>
    <w:rsid w:val="00006CA1"/>
    <w:rsid w:val="000101CA"/>
    <w:rsid w:val="000138C1"/>
    <w:rsid w:val="00045C60"/>
    <w:rsid w:val="00046E90"/>
    <w:rsid w:val="000554A3"/>
    <w:rsid w:val="00065852"/>
    <w:rsid w:val="00085F5E"/>
    <w:rsid w:val="00087B11"/>
    <w:rsid w:val="000A72C7"/>
    <w:rsid w:val="000A7DDF"/>
    <w:rsid w:val="000E51E0"/>
    <w:rsid w:val="000F4E46"/>
    <w:rsid w:val="000F5FDA"/>
    <w:rsid w:val="000F653F"/>
    <w:rsid w:val="00114CDA"/>
    <w:rsid w:val="00122862"/>
    <w:rsid w:val="00131033"/>
    <w:rsid w:val="00133799"/>
    <w:rsid w:val="0014325B"/>
    <w:rsid w:val="00151868"/>
    <w:rsid w:val="001772AA"/>
    <w:rsid w:val="0018205F"/>
    <w:rsid w:val="00186755"/>
    <w:rsid w:val="00194693"/>
    <w:rsid w:val="001957B9"/>
    <w:rsid w:val="00196403"/>
    <w:rsid w:val="001B149B"/>
    <w:rsid w:val="001B7C5C"/>
    <w:rsid w:val="001D31D9"/>
    <w:rsid w:val="001E62DA"/>
    <w:rsid w:val="002068DE"/>
    <w:rsid w:val="00227CC0"/>
    <w:rsid w:val="002443BA"/>
    <w:rsid w:val="002525F8"/>
    <w:rsid w:val="00266587"/>
    <w:rsid w:val="002716F8"/>
    <w:rsid w:val="002811A6"/>
    <w:rsid w:val="0028523D"/>
    <w:rsid w:val="00290B7A"/>
    <w:rsid w:val="00290FE0"/>
    <w:rsid w:val="00296A14"/>
    <w:rsid w:val="00296B90"/>
    <w:rsid w:val="00297AB3"/>
    <w:rsid w:val="002A3502"/>
    <w:rsid w:val="002A4917"/>
    <w:rsid w:val="002B6795"/>
    <w:rsid w:val="002C7FC9"/>
    <w:rsid w:val="002D35C8"/>
    <w:rsid w:val="00303343"/>
    <w:rsid w:val="0032294D"/>
    <w:rsid w:val="00340886"/>
    <w:rsid w:val="00365CB3"/>
    <w:rsid w:val="00380E3E"/>
    <w:rsid w:val="003944A2"/>
    <w:rsid w:val="003A4652"/>
    <w:rsid w:val="003C56D8"/>
    <w:rsid w:val="003F3AF9"/>
    <w:rsid w:val="003F3BF4"/>
    <w:rsid w:val="00400913"/>
    <w:rsid w:val="00413112"/>
    <w:rsid w:val="00413CBA"/>
    <w:rsid w:val="00414417"/>
    <w:rsid w:val="004239A1"/>
    <w:rsid w:val="00425F86"/>
    <w:rsid w:val="00472E7F"/>
    <w:rsid w:val="00475131"/>
    <w:rsid w:val="00487E1B"/>
    <w:rsid w:val="004A42A1"/>
    <w:rsid w:val="004B0AFC"/>
    <w:rsid w:val="004B64C8"/>
    <w:rsid w:val="004C4A92"/>
    <w:rsid w:val="004C7D4A"/>
    <w:rsid w:val="004F1B07"/>
    <w:rsid w:val="005119EB"/>
    <w:rsid w:val="00515939"/>
    <w:rsid w:val="0051628D"/>
    <w:rsid w:val="00536EDB"/>
    <w:rsid w:val="00555DAC"/>
    <w:rsid w:val="00566704"/>
    <w:rsid w:val="005702F9"/>
    <w:rsid w:val="005740C6"/>
    <w:rsid w:val="00580352"/>
    <w:rsid w:val="00585DFB"/>
    <w:rsid w:val="00595007"/>
    <w:rsid w:val="005A3346"/>
    <w:rsid w:val="005A5974"/>
    <w:rsid w:val="005A71FD"/>
    <w:rsid w:val="005C3340"/>
    <w:rsid w:val="005C6942"/>
    <w:rsid w:val="005F7722"/>
    <w:rsid w:val="00600B2C"/>
    <w:rsid w:val="0060181A"/>
    <w:rsid w:val="00603C5F"/>
    <w:rsid w:val="00604711"/>
    <w:rsid w:val="00606C09"/>
    <w:rsid w:val="00631D9D"/>
    <w:rsid w:val="00637D28"/>
    <w:rsid w:val="00644F05"/>
    <w:rsid w:val="0064681C"/>
    <w:rsid w:val="00652FDC"/>
    <w:rsid w:val="006546CB"/>
    <w:rsid w:val="006644F5"/>
    <w:rsid w:val="0068629F"/>
    <w:rsid w:val="006C18A2"/>
    <w:rsid w:val="006C3DF9"/>
    <w:rsid w:val="00702AE0"/>
    <w:rsid w:val="00721BF8"/>
    <w:rsid w:val="007330A5"/>
    <w:rsid w:val="00737A00"/>
    <w:rsid w:val="00740C07"/>
    <w:rsid w:val="0076593D"/>
    <w:rsid w:val="00782AE7"/>
    <w:rsid w:val="00785BDA"/>
    <w:rsid w:val="0078725F"/>
    <w:rsid w:val="00790157"/>
    <w:rsid w:val="0079287C"/>
    <w:rsid w:val="007C4543"/>
    <w:rsid w:val="007C4FF2"/>
    <w:rsid w:val="007C6096"/>
    <w:rsid w:val="007D55A1"/>
    <w:rsid w:val="008007E5"/>
    <w:rsid w:val="00801269"/>
    <w:rsid w:val="008062C7"/>
    <w:rsid w:val="00807923"/>
    <w:rsid w:val="00821BD6"/>
    <w:rsid w:val="00825C77"/>
    <w:rsid w:val="0083120B"/>
    <w:rsid w:val="00831448"/>
    <w:rsid w:val="00843A05"/>
    <w:rsid w:val="0085126B"/>
    <w:rsid w:val="0085435E"/>
    <w:rsid w:val="008662D4"/>
    <w:rsid w:val="0088280C"/>
    <w:rsid w:val="008879A5"/>
    <w:rsid w:val="008B4A97"/>
    <w:rsid w:val="008D61FF"/>
    <w:rsid w:val="008D74C9"/>
    <w:rsid w:val="008E1B46"/>
    <w:rsid w:val="00936B2B"/>
    <w:rsid w:val="00947505"/>
    <w:rsid w:val="00952ABD"/>
    <w:rsid w:val="00955913"/>
    <w:rsid w:val="0096644A"/>
    <w:rsid w:val="0098427A"/>
    <w:rsid w:val="0099250A"/>
    <w:rsid w:val="00992F7E"/>
    <w:rsid w:val="009963E5"/>
    <w:rsid w:val="009A7C4E"/>
    <w:rsid w:val="009F148E"/>
    <w:rsid w:val="009F1561"/>
    <w:rsid w:val="00A025D9"/>
    <w:rsid w:val="00A02CB4"/>
    <w:rsid w:val="00A3230C"/>
    <w:rsid w:val="00A4714B"/>
    <w:rsid w:val="00A675EC"/>
    <w:rsid w:val="00A73CFE"/>
    <w:rsid w:val="00A8281C"/>
    <w:rsid w:val="00A86344"/>
    <w:rsid w:val="00A91359"/>
    <w:rsid w:val="00B057EE"/>
    <w:rsid w:val="00B30151"/>
    <w:rsid w:val="00B50643"/>
    <w:rsid w:val="00B53D67"/>
    <w:rsid w:val="00B54352"/>
    <w:rsid w:val="00B750E6"/>
    <w:rsid w:val="00B81D28"/>
    <w:rsid w:val="00B83664"/>
    <w:rsid w:val="00B86FAC"/>
    <w:rsid w:val="00B97340"/>
    <w:rsid w:val="00BB79D0"/>
    <w:rsid w:val="00BD59BA"/>
    <w:rsid w:val="00BD5A1E"/>
    <w:rsid w:val="00BE53B0"/>
    <w:rsid w:val="00BE56D0"/>
    <w:rsid w:val="00C27CE9"/>
    <w:rsid w:val="00C42D91"/>
    <w:rsid w:val="00C76E03"/>
    <w:rsid w:val="00C83CEE"/>
    <w:rsid w:val="00C937D5"/>
    <w:rsid w:val="00CA20D0"/>
    <w:rsid w:val="00CA67C2"/>
    <w:rsid w:val="00CB1E0F"/>
    <w:rsid w:val="00CB38C1"/>
    <w:rsid w:val="00CC42FB"/>
    <w:rsid w:val="00CC4984"/>
    <w:rsid w:val="00CD4E91"/>
    <w:rsid w:val="00D01316"/>
    <w:rsid w:val="00D0289E"/>
    <w:rsid w:val="00D10D7B"/>
    <w:rsid w:val="00D15850"/>
    <w:rsid w:val="00D4216D"/>
    <w:rsid w:val="00D65E64"/>
    <w:rsid w:val="00D80A38"/>
    <w:rsid w:val="00D81B85"/>
    <w:rsid w:val="00DA0182"/>
    <w:rsid w:val="00DA33BE"/>
    <w:rsid w:val="00DB09C6"/>
    <w:rsid w:val="00DB320A"/>
    <w:rsid w:val="00DC0218"/>
    <w:rsid w:val="00DD302A"/>
    <w:rsid w:val="00DE565A"/>
    <w:rsid w:val="00DF09AE"/>
    <w:rsid w:val="00E11007"/>
    <w:rsid w:val="00E11982"/>
    <w:rsid w:val="00E140E6"/>
    <w:rsid w:val="00E4304A"/>
    <w:rsid w:val="00E44667"/>
    <w:rsid w:val="00E54AE2"/>
    <w:rsid w:val="00E8653E"/>
    <w:rsid w:val="00E9640D"/>
    <w:rsid w:val="00ED0F7B"/>
    <w:rsid w:val="00EF123C"/>
    <w:rsid w:val="00F10387"/>
    <w:rsid w:val="00F13BC3"/>
    <w:rsid w:val="00F20075"/>
    <w:rsid w:val="00F23D44"/>
    <w:rsid w:val="00F42260"/>
    <w:rsid w:val="00F45548"/>
    <w:rsid w:val="00F47680"/>
    <w:rsid w:val="00F56EB4"/>
    <w:rsid w:val="00F70099"/>
    <w:rsid w:val="00F76A88"/>
    <w:rsid w:val="00F8217F"/>
    <w:rsid w:val="00F9054E"/>
    <w:rsid w:val="00FA0443"/>
    <w:rsid w:val="00FB6DF1"/>
    <w:rsid w:val="00FD24BD"/>
    <w:rsid w:val="00FD5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5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9054E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9054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9054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5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E53B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4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17F3D41FC17B3662A1EA2870443225FE8AD6C84AE52D619557FB4F7361EE56C9CA70215F8B6FC716182A8C3957199D32148068F96835eD25F" TargetMode="External"/><Relationship Id="rId13" Type="http://schemas.openxmlformats.org/officeDocument/2006/relationships/hyperlink" Target="consultantplus://offline/ref=57E780DA2BC4CC2331D6C1C1B19895EEA6FFF4D64016E9398CA58A8468F513C08C67C6E33F0650B8822810D54F2A79D25EC74F5DABBC4C50A1EC8D25W2YBH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fondim86@mail.ru" TargetMode="External"/><Relationship Id="rId12" Type="http://schemas.openxmlformats.org/officeDocument/2006/relationships/hyperlink" Target="consultantplus://offline/ref=57E780DA2BC4CC2331D6C1C1B19895EEA6FFF4D64016E9398CA58A8468F513C08C67C6E33F0650B8822811D04D2A79D25EC74F5DABBC4C50A1EC8D25W2YB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57E780DA2BC4CC2331D6C1C1B19895EEA6FFF4D64016E9398CA58A8468F513C08C67C6E33F0650B8822810D54B2A79D25EC74F5DABBC4C50A1EC8D25W2YB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7E780DA2BC4CC2331D6C1C1B19895EEA6FFF4D64016E9398CA58A8468F513C08C67C6E33F0650B8822810D5422A79D25EC74F5DABBC4C50A1EC8D25W2YBH" TargetMode="External"/><Relationship Id="rId10" Type="http://schemas.openxmlformats.org/officeDocument/2006/relationships/hyperlink" Target="consultantplus://offline/ref=57E780DA2BC4CC2331D6C1C1B19895EEA6FFF4D64016E9398CA58A8468F513C08C67C6E33F0650B8822811D04F2A79D25EC74F5DABBC4C50A1EC8D25W2YB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0EAD067B8CBC519F42E8322CEFDDCB576273A21E3AEF1EB63609AAA1C6BBF3CA5215F43CB93D061553C84BF97018D4CAC0B6193E2595CAp7HCH" TargetMode="External"/><Relationship Id="rId14" Type="http://schemas.openxmlformats.org/officeDocument/2006/relationships/hyperlink" Target="consultantplus://offline/ref=57E780DA2BC4CC2331D6C1C1B19895EEA6FFF4D64016E9398CA58A8468F513C08C67C6E33F0650B8822811D04C2A79D25EC74F5DABBC4C50A1EC8D25W2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F3546-E539-4359-9F04-26A4FA0C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1445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Vika</cp:lastModifiedBy>
  <cp:revision>5</cp:revision>
  <cp:lastPrinted>2019-03-12T05:06:00Z</cp:lastPrinted>
  <dcterms:created xsi:type="dcterms:W3CDTF">2019-02-26T09:23:00Z</dcterms:created>
  <dcterms:modified xsi:type="dcterms:W3CDTF">2019-03-12T05:07:00Z</dcterms:modified>
</cp:coreProperties>
</file>