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F5C" w:rsidRPr="0077461E" w:rsidRDefault="0059133A" w:rsidP="00884098">
      <w:pPr>
        <w:spacing w:after="0" w:line="240" w:lineRule="auto"/>
        <w:jc w:val="center"/>
        <w:rPr>
          <w:rFonts w:ascii="Times New Roman" w:hAnsi="Times New Roman" w:cs="Times New Roman"/>
          <w:sz w:val="24"/>
          <w:szCs w:val="24"/>
        </w:rPr>
      </w:pPr>
      <w:bookmarkStart w:id="0" w:name="_GoBack"/>
      <w:bookmarkEnd w:id="0"/>
      <w:r w:rsidRPr="0077461E">
        <w:rPr>
          <w:rFonts w:ascii="Times New Roman" w:hAnsi="Times New Roman" w:cs="Times New Roman"/>
          <w:sz w:val="24"/>
          <w:szCs w:val="24"/>
        </w:rPr>
        <w:t>Социальная поддержка семей, имеющих детей</w:t>
      </w:r>
    </w:p>
    <w:p w:rsidR="00884098" w:rsidRPr="0077461E" w:rsidRDefault="00884098" w:rsidP="00884098">
      <w:pPr>
        <w:spacing w:after="0" w:line="240" w:lineRule="auto"/>
        <w:jc w:val="center"/>
        <w:rPr>
          <w:rFonts w:ascii="Times New Roman" w:hAnsi="Times New Roman" w:cs="Times New Roman"/>
          <w:sz w:val="24"/>
          <w:szCs w:val="24"/>
        </w:rPr>
      </w:pPr>
    </w:p>
    <w:p w:rsidR="00884098" w:rsidRPr="0077461E" w:rsidRDefault="0089185D" w:rsidP="0089185D">
      <w:pPr>
        <w:pStyle w:val="stat"/>
        <w:spacing w:before="0" w:beforeAutospacing="0" w:after="0" w:afterAutospacing="0"/>
        <w:ind w:firstLine="708"/>
        <w:jc w:val="both"/>
      </w:pPr>
      <w:r w:rsidRPr="0077461E">
        <w:rPr>
          <w:bCs/>
        </w:rPr>
        <w:t>В с</w:t>
      </w:r>
      <w:r w:rsidR="00884098" w:rsidRPr="0077461E">
        <w:rPr>
          <w:bCs/>
        </w:rPr>
        <w:t xml:space="preserve">татье 7 </w:t>
      </w:r>
      <w:r w:rsidR="00884098" w:rsidRPr="0077461E">
        <w:t xml:space="preserve">Конституции Российской Федерации </w:t>
      </w:r>
      <w:r w:rsidRPr="0077461E">
        <w:t xml:space="preserve">указано, что в Российской Федерации </w:t>
      </w:r>
      <w:r w:rsidR="00884098" w:rsidRPr="0077461E">
        <w:t>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59133A" w:rsidRPr="0077461E" w:rsidRDefault="0089185D" w:rsidP="00BC183D">
      <w:pPr>
        <w:spacing w:after="0" w:line="240" w:lineRule="auto"/>
        <w:jc w:val="both"/>
        <w:rPr>
          <w:rFonts w:ascii="Times New Roman" w:hAnsi="Times New Roman" w:cs="Times New Roman"/>
          <w:sz w:val="24"/>
          <w:szCs w:val="24"/>
          <w:shd w:val="clear" w:color="auto" w:fill="FFFFFF"/>
        </w:rPr>
      </w:pPr>
      <w:r w:rsidRPr="0077461E">
        <w:rPr>
          <w:rFonts w:ascii="Times New Roman" w:hAnsi="Times New Roman" w:cs="Times New Roman"/>
          <w:sz w:val="24"/>
          <w:szCs w:val="24"/>
        </w:rPr>
        <w:tab/>
        <w:t>Рассмотрим более подробно меры социально</w:t>
      </w:r>
      <w:r w:rsidR="00EE6B50" w:rsidRPr="0077461E">
        <w:rPr>
          <w:rFonts w:ascii="Times New Roman" w:hAnsi="Times New Roman" w:cs="Times New Roman"/>
          <w:sz w:val="24"/>
          <w:szCs w:val="24"/>
        </w:rPr>
        <w:t>й</w:t>
      </w:r>
      <w:r w:rsidRPr="0077461E">
        <w:rPr>
          <w:rFonts w:ascii="Times New Roman" w:hAnsi="Times New Roman" w:cs="Times New Roman"/>
          <w:sz w:val="24"/>
          <w:szCs w:val="24"/>
        </w:rPr>
        <w:t xml:space="preserve"> поддержки семей,  имеющих детей. Данные меры поддержки затрагивают интересы большинства жителей Белоярского район</w:t>
      </w:r>
      <w:r w:rsidR="00BC183D" w:rsidRPr="0077461E">
        <w:rPr>
          <w:rFonts w:ascii="Times New Roman" w:hAnsi="Times New Roman" w:cs="Times New Roman"/>
          <w:sz w:val="24"/>
          <w:szCs w:val="24"/>
        </w:rPr>
        <w:t>а.</w:t>
      </w:r>
      <w:r w:rsidRPr="0077461E">
        <w:rPr>
          <w:rFonts w:ascii="Times New Roman" w:hAnsi="Times New Roman" w:cs="Times New Roman"/>
          <w:sz w:val="24"/>
          <w:szCs w:val="24"/>
        </w:rPr>
        <w:t xml:space="preserve"> </w:t>
      </w:r>
      <w:r w:rsidR="00BC183D" w:rsidRPr="0077461E">
        <w:rPr>
          <w:rFonts w:ascii="Times New Roman" w:hAnsi="Times New Roman" w:cs="Times New Roman"/>
          <w:sz w:val="24"/>
          <w:szCs w:val="24"/>
        </w:rPr>
        <w:t>В</w:t>
      </w:r>
      <w:r w:rsidR="0059133A" w:rsidRPr="0077461E">
        <w:rPr>
          <w:rFonts w:ascii="Times New Roman" w:hAnsi="Times New Roman" w:cs="Times New Roman"/>
          <w:sz w:val="24"/>
          <w:szCs w:val="24"/>
          <w:shd w:val="clear" w:color="auto" w:fill="FFFFFF"/>
        </w:rPr>
        <w:t xml:space="preserve"> 2020 году </w:t>
      </w:r>
      <w:r w:rsidR="00EE6B50" w:rsidRPr="0077461E">
        <w:rPr>
          <w:rFonts w:ascii="Times New Roman" w:hAnsi="Times New Roman" w:cs="Times New Roman"/>
          <w:sz w:val="24"/>
          <w:szCs w:val="24"/>
          <w:shd w:val="clear" w:color="auto" w:fill="FFFFFF"/>
        </w:rPr>
        <w:t>появились новые</w:t>
      </w:r>
      <w:r w:rsidR="00BC183D" w:rsidRPr="0077461E">
        <w:rPr>
          <w:rFonts w:ascii="Times New Roman" w:hAnsi="Times New Roman" w:cs="Times New Roman"/>
          <w:sz w:val="24"/>
          <w:szCs w:val="24"/>
          <w:shd w:val="clear" w:color="auto" w:fill="FFFFFF"/>
        </w:rPr>
        <w:t xml:space="preserve"> виды поддержки, которые положены семьям с детьми, а некоторые виды поддержки</w:t>
      </w:r>
      <w:r w:rsidR="0059133A" w:rsidRPr="0077461E">
        <w:rPr>
          <w:rFonts w:ascii="Times New Roman" w:hAnsi="Times New Roman" w:cs="Times New Roman"/>
          <w:sz w:val="24"/>
          <w:szCs w:val="24"/>
          <w:shd w:val="clear" w:color="auto" w:fill="FFFFFF"/>
        </w:rPr>
        <w:t>, которые положены семьям с детьми</w:t>
      </w:r>
      <w:r w:rsidR="00BC183D" w:rsidRPr="0077461E">
        <w:rPr>
          <w:rFonts w:ascii="Times New Roman" w:hAnsi="Times New Roman" w:cs="Times New Roman"/>
          <w:sz w:val="24"/>
          <w:szCs w:val="24"/>
          <w:shd w:val="clear" w:color="auto" w:fill="FFFFFF"/>
        </w:rPr>
        <w:t>,</w:t>
      </w:r>
      <w:r w:rsidRPr="0077461E">
        <w:rPr>
          <w:rFonts w:ascii="Times New Roman" w:hAnsi="Times New Roman" w:cs="Times New Roman"/>
          <w:sz w:val="24"/>
          <w:szCs w:val="24"/>
          <w:shd w:val="clear" w:color="auto" w:fill="FFFFFF"/>
        </w:rPr>
        <w:t xml:space="preserve"> </w:t>
      </w:r>
      <w:r w:rsidR="00BC183D" w:rsidRPr="0077461E">
        <w:rPr>
          <w:rFonts w:ascii="Times New Roman" w:hAnsi="Times New Roman" w:cs="Times New Roman"/>
          <w:sz w:val="24"/>
          <w:szCs w:val="24"/>
          <w:shd w:val="clear" w:color="auto" w:fill="FFFFFF"/>
        </w:rPr>
        <w:t>изменились</w:t>
      </w:r>
      <w:r w:rsidRPr="0077461E">
        <w:rPr>
          <w:rFonts w:ascii="Times New Roman" w:hAnsi="Times New Roman" w:cs="Times New Roman"/>
          <w:sz w:val="24"/>
          <w:szCs w:val="24"/>
          <w:shd w:val="clear" w:color="auto" w:fill="FFFFFF"/>
        </w:rPr>
        <w:t xml:space="preserve">. </w:t>
      </w:r>
    </w:p>
    <w:p w:rsidR="005A3FDD" w:rsidRPr="0077461E" w:rsidRDefault="005A3FDD" w:rsidP="00D16E9B">
      <w:pPr>
        <w:spacing w:after="0" w:line="240" w:lineRule="auto"/>
        <w:ind w:firstLine="708"/>
        <w:jc w:val="both"/>
        <w:rPr>
          <w:rFonts w:ascii="Times New Roman" w:eastAsia="Times New Roman" w:hAnsi="Times New Roman" w:cs="Times New Roman"/>
          <w:b/>
          <w:bCs/>
          <w:sz w:val="24"/>
          <w:szCs w:val="24"/>
          <w:lang w:eastAsia="ru-RU"/>
        </w:rPr>
      </w:pPr>
    </w:p>
    <w:p w:rsidR="005A3FDD" w:rsidRPr="0077461E" w:rsidRDefault="005A3FDD" w:rsidP="005A3FDD">
      <w:pPr>
        <w:pStyle w:val="3"/>
        <w:shd w:val="clear" w:color="auto" w:fill="FFFFFF"/>
        <w:spacing w:before="0" w:beforeAutospacing="0" w:after="0" w:afterAutospacing="0"/>
        <w:jc w:val="center"/>
        <w:rPr>
          <w:rStyle w:val="a3"/>
          <w:b/>
          <w:bCs/>
          <w:sz w:val="24"/>
          <w:szCs w:val="24"/>
        </w:rPr>
      </w:pPr>
      <w:r w:rsidRPr="0077461E">
        <w:rPr>
          <w:rStyle w:val="blk"/>
          <w:sz w:val="24"/>
          <w:szCs w:val="24"/>
        </w:rPr>
        <w:t>Ежемесячная выплата в размере 5000 рублей (апрель – июнь 2020 года)</w:t>
      </w:r>
    </w:p>
    <w:p w:rsidR="009B3DC8" w:rsidRPr="0077461E" w:rsidRDefault="005A3FDD" w:rsidP="009B3DC8">
      <w:pPr>
        <w:pStyle w:val="3"/>
        <w:shd w:val="clear" w:color="auto" w:fill="FFFFFF"/>
        <w:spacing w:before="0" w:beforeAutospacing="0" w:after="0" w:afterAutospacing="0"/>
        <w:ind w:firstLine="708"/>
        <w:jc w:val="both"/>
        <w:rPr>
          <w:b w:val="0"/>
          <w:sz w:val="24"/>
          <w:szCs w:val="24"/>
        </w:rPr>
      </w:pPr>
      <w:r w:rsidRPr="0077461E">
        <w:rPr>
          <w:rStyle w:val="a3"/>
          <w:bCs/>
          <w:sz w:val="24"/>
          <w:szCs w:val="24"/>
        </w:rPr>
        <w:t xml:space="preserve">В соответствии с </w:t>
      </w:r>
      <w:r w:rsidRPr="0077461E">
        <w:rPr>
          <w:b w:val="0"/>
          <w:sz w:val="24"/>
          <w:szCs w:val="24"/>
        </w:rPr>
        <w:t>Указом Президента Российской Федерации от 7 апреля 2020 года № 249 «О дополнительных мерах социальной поддержки семей, имеющих детей»</w:t>
      </w:r>
      <w:r w:rsidR="009B3DC8" w:rsidRPr="0077461E">
        <w:rPr>
          <w:b w:val="0"/>
          <w:sz w:val="24"/>
          <w:szCs w:val="24"/>
        </w:rPr>
        <w:t xml:space="preserve"> будут произведены в</w:t>
      </w:r>
      <w:r w:rsidR="009B3DC8" w:rsidRPr="0077461E">
        <w:rPr>
          <w:rStyle w:val="blk"/>
          <w:b w:val="0"/>
          <w:sz w:val="24"/>
          <w:szCs w:val="24"/>
        </w:rPr>
        <w:t xml:space="preserve"> </w:t>
      </w:r>
      <w:r w:rsidR="009B3DC8" w:rsidRPr="0077461E">
        <w:rPr>
          <w:rStyle w:val="blk"/>
          <w:sz w:val="24"/>
          <w:szCs w:val="24"/>
          <w:u w:val="single"/>
        </w:rPr>
        <w:t>апреле - июне 2020 года</w:t>
      </w:r>
      <w:r w:rsidR="009B3DC8" w:rsidRPr="0077461E">
        <w:rPr>
          <w:rStyle w:val="blk"/>
          <w:b w:val="0"/>
          <w:sz w:val="24"/>
          <w:szCs w:val="24"/>
        </w:rPr>
        <w:t xml:space="preserve"> ежемесячные выплаты в размере 5000 рублей:</w:t>
      </w:r>
    </w:p>
    <w:p w:rsidR="009B3DC8" w:rsidRPr="0077461E" w:rsidRDefault="009B3DC8" w:rsidP="009B3DC8">
      <w:pPr>
        <w:shd w:val="clear" w:color="auto" w:fill="FFFFFF"/>
        <w:spacing w:after="0" w:line="240" w:lineRule="auto"/>
        <w:ind w:firstLine="708"/>
        <w:jc w:val="both"/>
        <w:rPr>
          <w:rFonts w:ascii="Times New Roman" w:hAnsi="Times New Roman" w:cs="Times New Roman"/>
          <w:sz w:val="24"/>
          <w:szCs w:val="24"/>
        </w:rPr>
      </w:pPr>
      <w:r w:rsidRPr="0077461E">
        <w:rPr>
          <w:rStyle w:val="blk"/>
          <w:rFonts w:ascii="Times New Roman" w:hAnsi="Times New Roman" w:cs="Times New Roman"/>
          <w:sz w:val="24"/>
          <w:szCs w:val="24"/>
        </w:rPr>
        <w:t>- лицам, проживающим на территории Российской Федерации и имеющим (имевшим) право на меры государственной поддержки, предусмотренные Федеральным </w:t>
      </w:r>
      <w:hyperlink r:id="rId6" w:anchor="dst100017" w:history="1">
        <w:r w:rsidRPr="0077461E">
          <w:rPr>
            <w:rStyle w:val="a5"/>
            <w:rFonts w:ascii="Times New Roman" w:hAnsi="Times New Roman" w:cs="Times New Roman"/>
            <w:color w:val="auto"/>
            <w:sz w:val="24"/>
            <w:szCs w:val="24"/>
            <w:u w:val="none"/>
          </w:rPr>
          <w:t>законом</w:t>
        </w:r>
      </w:hyperlink>
      <w:r w:rsidRPr="0077461E">
        <w:rPr>
          <w:rStyle w:val="blk"/>
          <w:rFonts w:ascii="Times New Roman" w:hAnsi="Times New Roman" w:cs="Times New Roman"/>
          <w:sz w:val="24"/>
          <w:szCs w:val="24"/>
        </w:rPr>
        <w:t> от 29 декабря 2006 г</w:t>
      </w:r>
      <w:r w:rsidR="00BC183D" w:rsidRPr="0077461E">
        <w:rPr>
          <w:rStyle w:val="blk"/>
          <w:rFonts w:ascii="Times New Roman" w:hAnsi="Times New Roman" w:cs="Times New Roman"/>
          <w:sz w:val="24"/>
          <w:szCs w:val="24"/>
        </w:rPr>
        <w:t>ода №</w:t>
      </w:r>
      <w:r w:rsidRPr="0077461E">
        <w:rPr>
          <w:rStyle w:val="blk"/>
          <w:rFonts w:ascii="Times New Roman" w:hAnsi="Times New Roman" w:cs="Times New Roman"/>
          <w:sz w:val="24"/>
          <w:szCs w:val="24"/>
        </w:rPr>
        <w:t xml:space="preserve"> 256-ФЗ «О дополнительных мерах государственной поддержки семей, имеющих детей», при условии, что такое право возникло у них </w:t>
      </w:r>
      <w:r w:rsidRPr="0077461E">
        <w:rPr>
          <w:rStyle w:val="blk"/>
          <w:rFonts w:ascii="Times New Roman" w:hAnsi="Times New Roman" w:cs="Times New Roman"/>
          <w:sz w:val="24"/>
          <w:szCs w:val="24"/>
          <w:u w:val="single"/>
        </w:rPr>
        <w:t>до 1 июля 2020 года</w:t>
      </w:r>
      <w:r w:rsidRPr="0077461E">
        <w:rPr>
          <w:rStyle w:val="blk"/>
          <w:rFonts w:ascii="Times New Roman" w:hAnsi="Times New Roman" w:cs="Times New Roman"/>
          <w:sz w:val="24"/>
          <w:szCs w:val="24"/>
        </w:rPr>
        <w:t>;</w:t>
      </w:r>
    </w:p>
    <w:p w:rsidR="009B3DC8" w:rsidRPr="0077461E" w:rsidRDefault="009B3DC8" w:rsidP="009B3DC8">
      <w:pPr>
        <w:shd w:val="clear" w:color="auto" w:fill="FFFFFF"/>
        <w:spacing w:after="0" w:line="240" w:lineRule="auto"/>
        <w:ind w:firstLine="708"/>
        <w:jc w:val="both"/>
        <w:rPr>
          <w:rFonts w:ascii="Times New Roman" w:hAnsi="Times New Roman" w:cs="Times New Roman"/>
          <w:sz w:val="24"/>
          <w:szCs w:val="24"/>
        </w:rPr>
      </w:pPr>
      <w:r w:rsidRPr="0077461E">
        <w:rPr>
          <w:rStyle w:val="blk"/>
          <w:rFonts w:ascii="Times New Roman" w:hAnsi="Times New Roman" w:cs="Times New Roman"/>
          <w:sz w:val="24"/>
          <w:szCs w:val="24"/>
        </w:rPr>
        <w:t>- гражданам Российской Федерации, проживающим на территории Российской Федерации, у которых первый ребенок родился или которыми первый ребенок был усыновлен в период с 1 апреля 2017 года по 1 января 2020 года.</w:t>
      </w:r>
    </w:p>
    <w:p w:rsidR="009B3DC8" w:rsidRPr="0077461E" w:rsidRDefault="009B3DC8" w:rsidP="009B3DC8">
      <w:pPr>
        <w:shd w:val="clear" w:color="auto" w:fill="FFFFFF"/>
        <w:spacing w:after="0" w:line="240" w:lineRule="auto"/>
        <w:ind w:firstLine="708"/>
        <w:jc w:val="both"/>
        <w:rPr>
          <w:rFonts w:ascii="Times New Roman" w:hAnsi="Times New Roman" w:cs="Times New Roman"/>
          <w:sz w:val="24"/>
          <w:szCs w:val="24"/>
        </w:rPr>
      </w:pPr>
      <w:r w:rsidRPr="0077461E">
        <w:rPr>
          <w:rStyle w:val="blk"/>
          <w:rFonts w:ascii="Times New Roman" w:hAnsi="Times New Roman" w:cs="Times New Roman"/>
          <w:sz w:val="24"/>
          <w:szCs w:val="24"/>
        </w:rPr>
        <w:t xml:space="preserve">Ежемесячные выплаты осуществляются на каждого ребенка в возрасте до трех лет, имеющего гражданство Российской Федерации. Ежемесячные выплаты не учитываются в составе доходов семей получателей выплат, при предоставлении им иных мер социальной поддержки. Получатели выплат вправе обратиться за назначением ежемесячных выплат </w:t>
      </w:r>
      <w:r w:rsidRPr="0077461E">
        <w:rPr>
          <w:rStyle w:val="blk"/>
          <w:rFonts w:ascii="Times New Roman" w:hAnsi="Times New Roman" w:cs="Times New Roman"/>
          <w:sz w:val="24"/>
          <w:szCs w:val="24"/>
          <w:u w:val="single"/>
        </w:rPr>
        <w:t>до 1 октября 2020 года</w:t>
      </w:r>
      <w:r w:rsidRPr="0077461E">
        <w:rPr>
          <w:rStyle w:val="blk"/>
          <w:rFonts w:ascii="Times New Roman" w:hAnsi="Times New Roman" w:cs="Times New Roman"/>
          <w:sz w:val="24"/>
          <w:szCs w:val="24"/>
        </w:rPr>
        <w:t>.</w:t>
      </w:r>
    </w:p>
    <w:p w:rsidR="005A3FDD" w:rsidRPr="0077461E" w:rsidRDefault="005A3FDD" w:rsidP="005A3FDD">
      <w:pPr>
        <w:pStyle w:val="3"/>
        <w:shd w:val="clear" w:color="auto" w:fill="FFFFFF"/>
        <w:spacing w:before="0" w:beforeAutospacing="0" w:after="0" w:afterAutospacing="0"/>
        <w:ind w:firstLine="708"/>
        <w:rPr>
          <w:b w:val="0"/>
          <w:sz w:val="24"/>
          <w:szCs w:val="24"/>
        </w:rPr>
      </w:pPr>
    </w:p>
    <w:p w:rsidR="005A3FDD" w:rsidRPr="0077461E" w:rsidRDefault="009B3DC8" w:rsidP="009B3DC8">
      <w:pPr>
        <w:pStyle w:val="3"/>
        <w:shd w:val="clear" w:color="auto" w:fill="FFFFFF"/>
        <w:spacing w:before="0" w:beforeAutospacing="0" w:after="0" w:afterAutospacing="0"/>
        <w:ind w:firstLine="708"/>
        <w:jc w:val="center"/>
        <w:rPr>
          <w:rStyle w:val="blk"/>
          <w:sz w:val="24"/>
          <w:szCs w:val="24"/>
        </w:rPr>
      </w:pPr>
      <w:r w:rsidRPr="0077461E">
        <w:rPr>
          <w:rStyle w:val="blk"/>
          <w:sz w:val="24"/>
          <w:szCs w:val="24"/>
        </w:rPr>
        <w:t>Единовременная выплата в размере 10 000 рублей</w:t>
      </w:r>
    </w:p>
    <w:p w:rsidR="009B3DC8" w:rsidRPr="0077461E" w:rsidRDefault="009B3DC8" w:rsidP="009B3DC8">
      <w:pPr>
        <w:shd w:val="clear" w:color="auto" w:fill="FFFFFF"/>
        <w:spacing w:after="0" w:line="240" w:lineRule="auto"/>
        <w:ind w:firstLine="708"/>
        <w:jc w:val="both"/>
        <w:rPr>
          <w:rFonts w:ascii="Times New Roman" w:hAnsi="Times New Roman" w:cs="Times New Roman"/>
          <w:sz w:val="24"/>
          <w:szCs w:val="24"/>
        </w:rPr>
      </w:pPr>
      <w:proofErr w:type="gramStart"/>
      <w:r w:rsidRPr="0077461E">
        <w:rPr>
          <w:rStyle w:val="a3"/>
          <w:rFonts w:ascii="Times New Roman" w:hAnsi="Times New Roman" w:cs="Times New Roman"/>
          <w:b w:val="0"/>
          <w:bCs w:val="0"/>
          <w:sz w:val="24"/>
          <w:szCs w:val="24"/>
        </w:rPr>
        <w:t>В соответствии с</w:t>
      </w:r>
      <w:r w:rsidRPr="0077461E">
        <w:rPr>
          <w:rStyle w:val="a3"/>
          <w:rFonts w:ascii="Times New Roman" w:hAnsi="Times New Roman" w:cs="Times New Roman"/>
          <w:bCs w:val="0"/>
          <w:sz w:val="24"/>
          <w:szCs w:val="24"/>
        </w:rPr>
        <w:t xml:space="preserve"> </w:t>
      </w:r>
      <w:r w:rsidRPr="0077461E">
        <w:rPr>
          <w:rFonts w:ascii="Times New Roman" w:hAnsi="Times New Roman" w:cs="Times New Roman"/>
          <w:sz w:val="24"/>
          <w:szCs w:val="24"/>
        </w:rPr>
        <w:t>Указом Президента Российской Федерации от 7 апреля 2020 года № 249 «О дополнительных мерах социальной поддержки семей, имеющих детей» буд</w:t>
      </w:r>
      <w:r w:rsidR="001B7F55" w:rsidRPr="0077461E">
        <w:rPr>
          <w:rFonts w:ascii="Times New Roman" w:hAnsi="Times New Roman" w:cs="Times New Roman"/>
          <w:sz w:val="24"/>
          <w:szCs w:val="24"/>
        </w:rPr>
        <w:t>е</w:t>
      </w:r>
      <w:r w:rsidRPr="0077461E">
        <w:rPr>
          <w:rFonts w:ascii="Times New Roman" w:hAnsi="Times New Roman" w:cs="Times New Roman"/>
          <w:sz w:val="24"/>
          <w:szCs w:val="24"/>
        </w:rPr>
        <w:t>т произведен</w:t>
      </w:r>
      <w:r w:rsidR="001B7F55" w:rsidRPr="0077461E">
        <w:rPr>
          <w:rFonts w:ascii="Times New Roman" w:hAnsi="Times New Roman" w:cs="Times New Roman"/>
          <w:sz w:val="24"/>
          <w:szCs w:val="24"/>
        </w:rPr>
        <w:t>а</w:t>
      </w:r>
      <w:r w:rsidRPr="0077461E">
        <w:rPr>
          <w:rStyle w:val="blk"/>
          <w:rFonts w:ascii="Times New Roman" w:hAnsi="Times New Roman" w:cs="Times New Roman"/>
          <w:sz w:val="24"/>
          <w:szCs w:val="24"/>
        </w:rPr>
        <w:t>, начиная с 1 июня 2020 г</w:t>
      </w:r>
      <w:r w:rsidR="001B7F55" w:rsidRPr="0077461E">
        <w:rPr>
          <w:rStyle w:val="blk"/>
          <w:rFonts w:ascii="Times New Roman" w:hAnsi="Times New Roman" w:cs="Times New Roman"/>
          <w:sz w:val="24"/>
          <w:szCs w:val="24"/>
        </w:rPr>
        <w:t>ода,</w:t>
      </w:r>
      <w:r w:rsidRPr="0077461E">
        <w:rPr>
          <w:rStyle w:val="blk"/>
          <w:rFonts w:ascii="Times New Roman" w:hAnsi="Times New Roman" w:cs="Times New Roman"/>
          <w:sz w:val="24"/>
          <w:szCs w:val="24"/>
        </w:rPr>
        <w:t xml:space="preserve"> единовременн</w:t>
      </w:r>
      <w:r w:rsidR="001B7F55" w:rsidRPr="0077461E">
        <w:rPr>
          <w:rStyle w:val="blk"/>
          <w:rFonts w:ascii="Times New Roman" w:hAnsi="Times New Roman" w:cs="Times New Roman"/>
          <w:sz w:val="24"/>
          <w:szCs w:val="24"/>
        </w:rPr>
        <w:t>ая</w:t>
      </w:r>
      <w:r w:rsidRPr="0077461E">
        <w:rPr>
          <w:rStyle w:val="blk"/>
          <w:rFonts w:ascii="Times New Roman" w:hAnsi="Times New Roman" w:cs="Times New Roman"/>
          <w:sz w:val="24"/>
          <w:szCs w:val="24"/>
        </w:rPr>
        <w:t xml:space="preserve"> выплат</w:t>
      </w:r>
      <w:r w:rsidR="001B7F55" w:rsidRPr="0077461E">
        <w:rPr>
          <w:rStyle w:val="blk"/>
          <w:rFonts w:ascii="Times New Roman" w:hAnsi="Times New Roman" w:cs="Times New Roman"/>
          <w:sz w:val="24"/>
          <w:szCs w:val="24"/>
        </w:rPr>
        <w:t>а</w:t>
      </w:r>
      <w:r w:rsidRPr="0077461E">
        <w:rPr>
          <w:rStyle w:val="blk"/>
          <w:rFonts w:ascii="Times New Roman" w:hAnsi="Times New Roman" w:cs="Times New Roman"/>
          <w:sz w:val="24"/>
          <w:szCs w:val="24"/>
        </w:rPr>
        <w:t xml:space="preserve"> в размере 10 000 рублей гражданам Российской Федерации, проживающим на территории Российской Федерации, на каждого ребенка в возрасте от 3 до 16 лет, имеющего гражданство Российской Федерации (при условии</w:t>
      </w:r>
      <w:proofErr w:type="gramEnd"/>
      <w:r w:rsidRPr="0077461E">
        <w:rPr>
          <w:rStyle w:val="blk"/>
          <w:rFonts w:ascii="Times New Roman" w:hAnsi="Times New Roman" w:cs="Times New Roman"/>
          <w:sz w:val="24"/>
          <w:szCs w:val="24"/>
        </w:rPr>
        <w:t xml:space="preserve"> достижения ребенком возраста 16 лет до 1 июля 2020 г</w:t>
      </w:r>
      <w:r w:rsidR="001D7AF7" w:rsidRPr="0077461E">
        <w:rPr>
          <w:rStyle w:val="blk"/>
          <w:rFonts w:ascii="Times New Roman" w:hAnsi="Times New Roman" w:cs="Times New Roman"/>
          <w:sz w:val="24"/>
          <w:szCs w:val="24"/>
        </w:rPr>
        <w:t>ода</w:t>
      </w:r>
      <w:r w:rsidRPr="0077461E">
        <w:rPr>
          <w:rStyle w:val="blk"/>
          <w:rFonts w:ascii="Times New Roman" w:hAnsi="Times New Roman" w:cs="Times New Roman"/>
          <w:sz w:val="24"/>
          <w:szCs w:val="24"/>
        </w:rPr>
        <w:t>).</w:t>
      </w:r>
    </w:p>
    <w:p w:rsidR="009B3DC8" w:rsidRPr="0077461E" w:rsidRDefault="001B7F55" w:rsidP="001B7F55">
      <w:pPr>
        <w:shd w:val="clear" w:color="auto" w:fill="FFFFFF"/>
        <w:spacing w:after="0" w:line="240" w:lineRule="auto"/>
        <w:ind w:firstLine="708"/>
        <w:jc w:val="both"/>
        <w:rPr>
          <w:rFonts w:ascii="Times New Roman" w:hAnsi="Times New Roman" w:cs="Times New Roman"/>
          <w:sz w:val="24"/>
          <w:szCs w:val="24"/>
        </w:rPr>
      </w:pPr>
      <w:r w:rsidRPr="0077461E">
        <w:rPr>
          <w:rStyle w:val="blk"/>
          <w:rFonts w:ascii="Times New Roman" w:hAnsi="Times New Roman" w:cs="Times New Roman"/>
          <w:sz w:val="24"/>
          <w:szCs w:val="24"/>
        </w:rPr>
        <w:t>Е</w:t>
      </w:r>
      <w:r w:rsidR="009B3DC8" w:rsidRPr="0077461E">
        <w:rPr>
          <w:rStyle w:val="blk"/>
          <w:rFonts w:ascii="Times New Roman" w:hAnsi="Times New Roman" w:cs="Times New Roman"/>
          <w:sz w:val="24"/>
          <w:szCs w:val="24"/>
        </w:rPr>
        <w:t>диновременная выплата не учитыва</w:t>
      </w:r>
      <w:r w:rsidRPr="0077461E">
        <w:rPr>
          <w:rStyle w:val="blk"/>
          <w:rFonts w:ascii="Times New Roman" w:hAnsi="Times New Roman" w:cs="Times New Roman"/>
          <w:sz w:val="24"/>
          <w:szCs w:val="24"/>
        </w:rPr>
        <w:t>е</w:t>
      </w:r>
      <w:r w:rsidR="009B3DC8" w:rsidRPr="0077461E">
        <w:rPr>
          <w:rStyle w:val="blk"/>
          <w:rFonts w:ascii="Times New Roman" w:hAnsi="Times New Roman" w:cs="Times New Roman"/>
          <w:sz w:val="24"/>
          <w:szCs w:val="24"/>
        </w:rPr>
        <w:t>тся в составе доходов семей получателей выплат, при предоставлении им иных мер социальной поддержки</w:t>
      </w:r>
      <w:r w:rsidRPr="0077461E">
        <w:rPr>
          <w:rStyle w:val="blk"/>
          <w:rFonts w:ascii="Times New Roman" w:hAnsi="Times New Roman" w:cs="Times New Roman"/>
          <w:sz w:val="24"/>
          <w:szCs w:val="24"/>
        </w:rPr>
        <w:t>. По</w:t>
      </w:r>
      <w:r w:rsidR="009B3DC8" w:rsidRPr="0077461E">
        <w:rPr>
          <w:rStyle w:val="blk"/>
          <w:rFonts w:ascii="Times New Roman" w:hAnsi="Times New Roman" w:cs="Times New Roman"/>
          <w:sz w:val="24"/>
          <w:szCs w:val="24"/>
        </w:rPr>
        <w:t xml:space="preserve">лучатели выплат, вправе обратиться за назначением единовременной выплаты </w:t>
      </w:r>
      <w:r w:rsidR="009B3DC8" w:rsidRPr="0077461E">
        <w:rPr>
          <w:rStyle w:val="blk"/>
          <w:rFonts w:ascii="Times New Roman" w:hAnsi="Times New Roman" w:cs="Times New Roman"/>
          <w:sz w:val="24"/>
          <w:szCs w:val="24"/>
          <w:u w:val="single"/>
        </w:rPr>
        <w:t>до 1 октября 2020 г</w:t>
      </w:r>
      <w:r w:rsidRPr="0077461E">
        <w:rPr>
          <w:rStyle w:val="blk"/>
          <w:rFonts w:ascii="Times New Roman" w:hAnsi="Times New Roman" w:cs="Times New Roman"/>
          <w:sz w:val="24"/>
          <w:szCs w:val="24"/>
          <w:u w:val="single"/>
        </w:rPr>
        <w:t>ода</w:t>
      </w:r>
      <w:r w:rsidR="009B3DC8" w:rsidRPr="0077461E">
        <w:rPr>
          <w:rStyle w:val="blk"/>
          <w:rFonts w:ascii="Times New Roman" w:hAnsi="Times New Roman" w:cs="Times New Roman"/>
          <w:sz w:val="24"/>
          <w:szCs w:val="24"/>
        </w:rPr>
        <w:t>.</w:t>
      </w:r>
    </w:p>
    <w:p w:rsidR="009B3DC8" w:rsidRPr="0077461E" w:rsidRDefault="009B3DC8" w:rsidP="009B3DC8">
      <w:pPr>
        <w:pStyle w:val="3"/>
        <w:shd w:val="clear" w:color="auto" w:fill="FFFFFF"/>
        <w:spacing w:before="0" w:beforeAutospacing="0" w:after="0" w:afterAutospacing="0"/>
        <w:ind w:firstLine="708"/>
        <w:rPr>
          <w:rStyle w:val="blk"/>
          <w:sz w:val="24"/>
          <w:szCs w:val="24"/>
        </w:rPr>
      </w:pPr>
    </w:p>
    <w:p w:rsidR="001B7F55" w:rsidRPr="0077461E" w:rsidRDefault="001B7F55" w:rsidP="001B7F55">
      <w:pPr>
        <w:pStyle w:val="3"/>
        <w:shd w:val="clear" w:color="auto" w:fill="FFFFFF"/>
        <w:spacing w:before="0" w:beforeAutospacing="0" w:after="0" w:afterAutospacing="0"/>
        <w:jc w:val="center"/>
        <w:rPr>
          <w:sz w:val="24"/>
          <w:szCs w:val="24"/>
        </w:rPr>
      </w:pPr>
      <w:r w:rsidRPr="0077461E">
        <w:rPr>
          <w:rStyle w:val="a3"/>
          <w:b/>
          <w:bCs/>
          <w:sz w:val="24"/>
          <w:szCs w:val="24"/>
        </w:rPr>
        <w:t>Ежемесячная выплата на детей с 3 до 7 лет</w:t>
      </w:r>
    </w:p>
    <w:p w:rsidR="00EE22D0" w:rsidRPr="0077461E" w:rsidRDefault="00EE22D0" w:rsidP="00EE22D0">
      <w:pPr>
        <w:pStyle w:val="3"/>
        <w:shd w:val="clear" w:color="auto" w:fill="FFFFFF"/>
        <w:spacing w:before="0" w:beforeAutospacing="0" w:after="0" w:afterAutospacing="0"/>
        <w:ind w:firstLine="708"/>
        <w:jc w:val="both"/>
        <w:rPr>
          <w:b w:val="0"/>
          <w:sz w:val="24"/>
          <w:szCs w:val="24"/>
        </w:rPr>
      </w:pPr>
      <w:proofErr w:type="gramStart"/>
      <w:r w:rsidRPr="0077461E">
        <w:rPr>
          <w:rStyle w:val="a3"/>
          <w:bCs/>
          <w:sz w:val="24"/>
          <w:szCs w:val="24"/>
        </w:rPr>
        <w:t xml:space="preserve">В соответствии с </w:t>
      </w:r>
      <w:r w:rsidRPr="0077461E">
        <w:rPr>
          <w:b w:val="0"/>
          <w:sz w:val="24"/>
          <w:szCs w:val="24"/>
        </w:rPr>
        <w:t>Указом Президента Российской Федерации от 20 марта 2020 года № 199 «О дополнительных мерах государственной поддержки семей, имеющих детей», с 1 января 2020 года, установлена ежемесячная денежная выплата на ребенка в возрасте от трех до семи лет включительно (далее - ежемесячная выплата), предоставляемая в порядке и на условиях, предусмотренных законодательством субъектов Российской Федерации.</w:t>
      </w:r>
      <w:proofErr w:type="gramEnd"/>
    </w:p>
    <w:p w:rsidR="00EE22D0" w:rsidRPr="0077461E" w:rsidRDefault="00EE22D0" w:rsidP="00EE22D0">
      <w:pPr>
        <w:pStyle w:val="a4"/>
        <w:spacing w:before="0" w:beforeAutospacing="0" w:after="0" w:afterAutospacing="0"/>
        <w:ind w:firstLine="708"/>
        <w:jc w:val="both"/>
      </w:pPr>
      <w:proofErr w:type="gramStart"/>
      <w:r w:rsidRPr="0077461E">
        <w:t>Ежемесячная выплата предоставляется, в случае если размер среднедушевого дохода семьи не превышает величину прожиточного минимума на душу населения, установленную в субъекте Российской Федерации в соответствии с Федеральным законом от 24 октября 1997 года № 134-ФЗ «О прожиточном минимуме в Российской Федерации» за второй квартал года, предшествующего году обращения за назначением ежемесячной выплаты.</w:t>
      </w:r>
      <w:proofErr w:type="gramEnd"/>
      <w:r w:rsidRPr="0077461E">
        <w:t xml:space="preserve"> </w:t>
      </w:r>
      <w:proofErr w:type="gramStart"/>
      <w:r w:rsidRPr="0077461E">
        <w:t xml:space="preserve">Размер ежемесячной выплаты составляет 50 процентов величины прожиточного минимума для детей, установленной в субъекте Российской Федерации в соответствии с </w:t>
      </w:r>
      <w:r w:rsidRPr="0077461E">
        <w:lastRenderedPageBreak/>
        <w:t>пунктом 2 статьи 4 Федерального закона от 24 октября 1997 года № 134-ФЗ «О прожиточном минимуме в Российской Федерации» за второй квартал года, предшествующего году обращения за назначением ежемесячной выплаты.</w:t>
      </w:r>
      <w:proofErr w:type="gramEnd"/>
    </w:p>
    <w:p w:rsidR="00D16E9B" w:rsidRPr="0077461E" w:rsidRDefault="00D16E9B" w:rsidP="00884098">
      <w:pPr>
        <w:spacing w:after="0" w:line="240" w:lineRule="auto"/>
        <w:rPr>
          <w:rFonts w:ascii="Times New Roman" w:hAnsi="Times New Roman" w:cs="Times New Roman"/>
          <w:sz w:val="24"/>
          <w:szCs w:val="24"/>
        </w:rPr>
      </w:pPr>
    </w:p>
    <w:p w:rsidR="00D16E9B" w:rsidRPr="0077461E" w:rsidRDefault="00EE22D0" w:rsidP="00EE22D0">
      <w:pPr>
        <w:spacing w:after="0" w:line="240" w:lineRule="auto"/>
        <w:jc w:val="center"/>
        <w:rPr>
          <w:rStyle w:val="a3"/>
          <w:rFonts w:ascii="Times New Roman" w:hAnsi="Times New Roman" w:cs="Times New Roman"/>
          <w:bCs w:val="0"/>
          <w:sz w:val="24"/>
          <w:szCs w:val="24"/>
        </w:rPr>
      </w:pPr>
      <w:r w:rsidRPr="0077461E">
        <w:rPr>
          <w:rStyle w:val="a3"/>
          <w:rFonts w:ascii="Times New Roman" w:hAnsi="Times New Roman" w:cs="Times New Roman"/>
          <w:bCs w:val="0"/>
          <w:sz w:val="24"/>
          <w:szCs w:val="24"/>
        </w:rPr>
        <w:t>Материнский капитал</w:t>
      </w:r>
    </w:p>
    <w:p w:rsidR="001B22F7" w:rsidRPr="0077461E" w:rsidRDefault="001B22F7" w:rsidP="001B22F7">
      <w:pPr>
        <w:pStyle w:val="a4"/>
        <w:shd w:val="clear" w:color="auto" w:fill="FFFFFF"/>
        <w:spacing w:before="0" w:beforeAutospacing="0" w:after="0" w:afterAutospacing="0"/>
        <w:ind w:firstLine="708"/>
        <w:jc w:val="both"/>
      </w:pPr>
      <w:r w:rsidRPr="0077461E">
        <w:t>С 2020 года условия материнского капитала для семей с детьми значительно изменились, в соответствии с Федеральным законом Российской Федерации                       от 29 декабря 2006 года № 256-ФЗ «О дополнительных мерах государственной поддержки семей, имеющих детей»,  материнский (семейный) капитал устанавливается в следующих размерах:</w:t>
      </w:r>
    </w:p>
    <w:p w:rsidR="001B22F7" w:rsidRPr="0077461E" w:rsidRDefault="001B22F7" w:rsidP="001B22F7">
      <w:pPr>
        <w:pStyle w:val="ConsPlusNormal"/>
        <w:ind w:firstLine="708"/>
        <w:jc w:val="both"/>
        <w:rPr>
          <w:rFonts w:ascii="Times New Roman" w:hAnsi="Times New Roman" w:cs="Times New Roman"/>
          <w:sz w:val="24"/>
          <w:szCs w:val="24"/>
        </w:rPr>
      </w:pPr>
      <w:r w:rsidRPr="0077461E">
        <w:rPr>
          <w:rFonts w:ascii="Times New Roman" w:hAnsi="Times New Roman" w:cs="Times New Roman"/>
          <w:sz w:val="24"/>
          <w:szCs w:val="24"/>
        </w:rPr>
        <w:t>- 466 617 рублей при условии, что право на дополнительные меры государственной поддержки возникло до 31 декабря 2019 года включительно;</w:t>
      </w:r>
    </w:p>
    <w:p w:rsidR="001B22F7" w:rsidRPr="0077461E" w:rsidRDefault="001B22F7" w:rsidP="001B22F7">
      <w:pPr>
        <w:pStyle w:val="ConsPlusNormal"/>
        <w:ind w:firstLine="708"/>
        <w:jc w:val="both"/>
        <w:rPr>
          <w:rFonts w:ascii="Times New Roman" w:hAnsi="Times New Roman" w:cs="Times New Roman"/>
          <w:sz w:val="24"/>
          <w:szCs w:val="24"/>
        </w:rPr>
      </w:pPr>
      <w:r w:rsidRPr="0077461E">
        <w:rPr>
          <w:rFonts w:ascii="Times New Roman" w:hAnsi="Times New Roman" w:cs="Times New Roman"/>
          <w:sz w:val="24"/>
          <w:szCs w:val="24"/>
        </w:rPr>
        <w:t>- 466 617 рублей в случае рождения (усыновления) первого ребенка начиная              с 1 января 2020 года. В случае рождения (усыновления) второго ребенка начиная                  с 1 января 2020 года при условии, что первый ребенок был рожден (усыновлен) также начиная с 1 января 2020 года, размер материнского (семейного) капитала увеличивается на 150 000 рублей и составляет в общей сумме 616 617 рублей;</w:t>
      </w:r>
    </w:p>
    <w:p w:rsidR="001B22F7" w:rsidRPr="0077461E" w:rsidRDefault="001B22F7" w:rsidP="001B22F7">
      <w:pPr>
        <w:pStyle w:val="ConsPlusNormal"/>
        <w:ind w:firstLine="708"/>
        <w:jc w:val="both"/>
        <w:rPr>
          <w:rFonts w:ascii="Times New Roman" w:hAnsi="Times New Roman" w:cs="Times New Roman"/>
          <w:sz w:val="24"/>
          <w:szCs w:val="24"/>
        </w:rPr>
      </w:pPr>
      <w:r w:rsidRPr="0077461E">
        <w:rPr>
          <w:rFonts w:ascii="Times New Roman" w:hAnsi="Times New Roman" w:cs="Times New Roman"/>
          <w:sz w:val="24"/>
          <w:szCs w:val="24"/>
        </w:rPr>
        <w:t>- 616 617 рублей в случае рождения (усыновления) второго ребенка начиная            с 1 января 2020 года при условии, что первый ребенок был рожден (усыновлен)                                  до 1 января 2020 года;</w:t>
      </w:r>
    </w:p>
    <w:p w:rsidR="001B22F7" w:rsidRPr="0077461E" w:rsidRDefault="001B22F7" w:rsidP="001B22F7">
      <w:pPr>
        <w:pStyle w:val="ConsPlusNormal"/>
        <w:ind w:firstLine="708"/>
        <w:jc w:val="both"/>
        <w:rPr>
          <w:rFonts w:ascii="Times New Roman" w:hAnsi="Times New Roman" w:cs="Times New Roman"/>
          <w:sz w:val="24"/>
          <w:szCs w:val="24"/>
        </w:rPr>
      </w:pPr>
      <w:r w:rsidRPr="0077461E">
        <w:rPr>
          <w:rFonts w:ascii="Times New Roman" w:hAnsi="Times New Roman" w:cs="Times New Roman"/>
          <w:sz w:val="24"/>
          <w:szCs w:val="24"/>
        </w:rPr>
        <w:t>- 616 617 рублей в случае рождения (усыновления) третьего ребенка или последующих детей начиная с 1 января 2020 года при условии, что ранее право на дополнительные меры государственной поддержки не возникло.</w:t>
      </w:r>
    </w:p>
    <w:p w:rsidR="001B22F7" w:rsidRPr="0077461E" w:rsidRDefault="001B22F7" w:rsidP="001B22F7">
      <w:pPr>
        <w:pStyle w:val="ConsPlusNormal"/>
        <w:ind w:firstLine="708"/>
        <w:jc w:val="both"/>
        <w:rPr>
          <w:rFonts w:ascii="Times New Roman" w:hAnsi="Times New Roman" w:cs="Times New Roman"/>
          <w:sz w:val="24"/>
          <w:szCs w:val="24"/>
        </w:rPr>
      </w:pPr>
    </w:p>
    <w:p w:rsidR="001B22F7" w:rsidRPr="0077461E" w:rsidRDefault="001B22F7" w:rsidP="001B22F7">
      <w:pPr>
        <w:pStyle w:val="ConsPlusNormal"/>
        <w:ind w:firstLine="708"/>
        <w:jc w:val="center"/>
        <w:rPr>
          <w:rFonts w:ascii="Times New Roman" w:hAnsi="Times New Roman" w:cs="Times New Roman"/>
          <w:b/>
          <w:sz w:val="24"/>
          <w:szCs w:val="24"/>
        </w:rPr>
      </w:pPr>
      <w:r w:rsidRPr="0077461E">
        <w:rPr>
          <w:rFonts w:ascii="Times New Roman" w:hAnsi="Times New Roman" w:cs="Times New Roman"/>
          <w:b/>
          <w:sz w:val="24"/>
          <w:szCs w:val="24"/>
        </w:rPr>
        <w:t>Югорский семейный капитал</w:t>
      </w:r>
    </w:p>
    <w:p w:rsidR="008B0166" w:rsidRPr="0077461E" w:rsidRDefault="001B22F7" w:rsidP="000F6B91">
      <w:pPr>
        <w:spacing w:after="0" w:line="240" w:lineRule="auto"/>
        <w:jc w:val="both"/>
      </w:pPr>
      <w:r w:rsidRPr="0077461E">
        <w:rPr>
          <w:rFonts w:ascii="Times New Roman" w:hAnsi="Times New Roman" w:cs="Times New Roman"/>
          <w:sz w:val="24"/>
          <w:szCs w:val="24"/>
        </w:rPr>
        <w:tab/>
      </w:r>
      <w:proofErr w:type="gramStart"/>
      <w:r w:rsidR="00A5029A" w:rsidRPr="0077461E">
        <w:rPr>
          <w:rFonts w:ascii="Times New Roman" w:hAnsi="Times New Roman" w:cs="Times New Roman"/>
          <w:sz w:val="24"/>
          <w:szCs w:val="24"/>
        </w:rPr>
        <w:t xml:space="preserve">В соответствии с </w:t>
      </w:r>
      <w:r w:rsidRPr="0077461E">
        <w:rPr>
          <w:rFonts w:ascii="Times New Roman" w:hAnsi="Times New Roman" w:cs="Times New Roman"/>
          <w:sz w:val="24"/>
          <w:szCs w:val="24"/>
        </w:rPr>
        <w:t>Закон</w:t>
      </w:r>
      <w:r w:rsidR="00A5029A" w:rsidRPr="0077461E">
        <w:rPr>
          <w:rFonts w:ascii="Times New Roman" w:hAnsi="Times New Roman" w:cs="Times New Roman"/>
          <w:sz w:val="24"/>
          <w:szCs w:val="24"/>
        </w:rPr>
        <w:t>ом</w:t>
      </w:r>
      <w:r w:rsidRPr="0077461E">
        <w:rPr>
          <w:rFonts w:ascii="Times New Roman" w:hAnsi="Times New Roman" w:cs="Times New Roman"/>
          <w:sz w:val="24"/>
          <w:szCs w:val="24"/>
        </w:rPr>
        <w:t xml:space="preserve"> </w:t>
      </w:r>
      <w:r w:rsidR="00A5029A" w:rsidRPr="0077461E">
        <w:rPr>
          <w:rFonts w:ascii="Times New Roman" w:hAnsi="Times New Roman" w:cs="Times New Roman"/>
          <w:sz w:val="24"/>
          <w:szCs w:val="24"/>
        </w:rPr>
        <w:t>Ханты – Мансийского автономного округа</w:t>
      </w:r>
      <w:r w:rsidRPr="0077461E">
        <w:rPr>
          <w:rFonts w:ascii="Times New Roman" w:hAnsi="Times New Roman" w:cs="Times New Roman"/>
          <w:sz w:val="24"/>
          <w:szCs w:val="24"/>
        </w:rPr>
        <w:t xml:space="preserve"> – Югры </w:t>
      </w:r>
      <w:r w:rsidR="00A5029A" w:rsidRPr="0077461E">
        <w:rPr>
          <w:rFonts w:ascii="Times New Roman" w:hAnsi="Times New Roman" w:cs="Times New Roman"/>
          <w:sz w:val="24"/>
          <w:szCs w:val="24"/>
        </w:rPr>
        <w:t xml:space="preserve">          </w:t>
      </w:r>
      <w:r w:rsidRPr="0077461E">
        <w:rPr>
          <w:rFonts w:ascii="Times New Roman" w:hAnsi="Times New Roman" w:cs="Times New Roman"/>
          <w:sz w:val="24"/>
          <w:szCs w:val="24"/>
        </w:rPr>
        <w:t xml:space="preserve">от </w:t>
      </w:r>
      <w:r w:rsidR="00A5029A" w:rsidRPr="0077461E">
        <w:rPr>
          <w:rFonts w:ascii="Times New Roman" w:hAnsi="Times New Roman" w:cs="Times New Roman"/>
          <w:sz w:val="24"/>
          <w:szCs w:val="24"/>
        </w:rPr>
        <w:t xml:space="preserve">28 октября </w:t>
      </w:r>
      <w:r w:rsidRPr="0077461E">
        <w:rPr>
          <w:rFonts w:ascii="Times New Roman" w:hAnsi="Times New Roman" w:cs="Times New Roman"/>
          <w:sz w:val="24"/>
          <w:szCs w:val="24"/>
        </w:rPr>
        <w:t>2011</w:t>
      </w:r>
      <w:r w:rsidR="00A5029A" w:rsidRPr="0077461E">
        <w:rPr>
          <w:rFonts w:ascii="Times New Roman" w:hAnsi="Times New Roman" w:cs="Times New Roman"/>
          <w:sz w:val="24"/>
          <w:szCs w:val="24"/>
        </w:rPr>
        <w:t xml:space="preserve"> года</w:t>
      </w:r>
      <w:r w:rsidRPr="0077461E">
        <w:rPr>
          <w:rFonts w:ascii="Times New Roman" w:hAnsi="Times New Roman" w:cs="Times New Roman"/>
          <w:sz w:val="24"/>
          <w:szCs w:val="24"/>
        </w:rPr>
        <w:t xml:space="preserve"> № 100-оз «О дополнительных мерах поддержки семей, имеющих детей, в ХМАО - Югре», постановление</w:t>
      </w:r>
      <w:r w:rsidR="00A5029A" w:rsidRPr="0077461E">
        <w:rPr>
          <w:rFonts w:ascii="Times New Roman" w:hAnsi="Times New Roman" w:cs="Times New Roman"/>
          <w:sz w:val="24"/>
          <w:szCs w:val="24"/>
        </w:rPr>
        <w:t>м</w:t>
      </w:r>
      <w:r w:rsidRPr="0077461E">
        <w:rPr>
          <w:rFonts w:ascii="Times New Roman" w:hAnsi="Times New Roman" w:cs="Times New Roman"/>
          <w:sz w:val="24"/>
          <w:szCs w:val="24"/>
        </w:rPr>
        <w:t xml:space="preserve"> Правительства </w:t>
      </w:r>
      <w:r w:rsidR="00A5029A" w:rsidRPr="0077461E">
        <w:rPr>
          <w:rFonts w:ascii="Times New Roman" w:hAnsi="Times New Roman" w:cs="Times New Roman"/>
          <w:sz w:val="24"/>
          <w:szCs w:val="24"/>
        </w:rPr>
        <w:t xml:space="preserve">Ханты – Мансийского автономного округа – Югры </w:t>
      </w:r>
      <w:r w:rsidRPr="0077461E">
        <w:rPr>
          <w:rFonts w:ascii="Times New Roman" w:hAnsi="Times New Roman" w:cs="Times New Roman"/>
          <w:sz w:val="24"/>
          <w:szCs w:val="24"/>
        </w:rPr>
        <w:t>от 24</w:t>
      </w:r>
      <w:r w:rsidR="00A5029A" w:rsidRPr="0077461E">
        <w:rPr>
          <w:rFonts w:ascii="Times New Roman" w:hAnsi="Times New Roman" w:cs="Times New Roman"/>
          <w:sz w:val="24"/>
          <w:szCs w:val="24"/>
        </w:rPr>
        <w:t xml:space="preserve"> августа </w:t>
      </w:r>
      <w:r w:rsidRPr="0077461E">
        <w:rPr>
          <w:rFonts w:ascii="Times New Roman" w:hAnsi="Times New Roman" w:cs="Times New Roman"/>
          <w:sz w:val="24"/>
          <w:szCs w:val="24"/>
        </w:rPr>
        <w:t>2012</w:t>
      </w:r>
      <w:r w:rsidR="00A5029A" w:rsidRPr="0077461E">
        <w:rPr>
          <w:rFonts w:ascii="Times New Roman" w:hAnsi="Times New Roman" w:cs="Times New Roman"/>
          <w:sz w:val="24"/>
          <w:szCs w:val="24"/>
        </w:rPr>
        <w:t xml:space="preserve"> года</w:t>
      </w:r>
      <w:r w:rsidRPr="0077461E">
        <w:rPr>
          <w:rFonts w:ascii="Times New Roman" w:hAnsi="Times New Roman" w:cs="Times New Roman"/>
          <w:sz w:val="24"/>
          <w:szCs w:val="24"/>
        </w:rPr>
        <w:t xml:space="preserve"> № 298-п «Об утверждении правил подачи заявления о распоряжении средствами (частью средств) Югорского семейного капитала, правил направления средств (части средств) Югорского семейного капитала на</w:t>
      </w:r>
      <w:proofErr w:type="gramEnd"/>
      <w:r w:rsidRPr="0077461E">
        <w:rPr>
          <w:rFonts w:ascii="Times New Roman" w:hAnsi="Times New Roman" w:cs="Times New Roman"/>
          <w:sz w:val="24"/>
          <w:szCs w:val="24"/>
        </w:rPr>
        <w:t xml:space="preserve"> </w:t>
      </w:r>
      <w:proofErr w:type="gramStart"/>
      <w:r w:rsidRPr="0077461E">
        <w:rPr>
          <w:rFonts w:ascii="Times New Roman" w:hAnsi="Times New Roman" w:cs="Times New Roman"/>
          <w:sz w:val="24"/>
          <w:szCs w:val="24"/>
        </w:rPr>
        <w:t>улучшение жилищных условий, правил направления средств (части средств) Югорского семейного капитала на получение образования ребенком (детьми), родителями (усыновителями), правил направления средств (части средств) Югорского семейного капитала на получение ребенком (детьми), родителями (усыновителями) медицинской помощи, правил направления средств (части средств) Югорского семейного капитала на приобретение транспортного средства и порядка приостановления и возобновления распоряжения средствами (частью средств) Югорского семейного капитала»</w:t>
      </w:r>
      <w:r w:rsidR="00A5029A" w:rsidRPr="0077461E">
        <w:rPr>
          <w:rFonts w:ascii="Times New Roman" w:hAnsi="Times New Roman" w:cs="Times New Roman"/>
          <w:sz w:val="24"/>
          <w:szCs w:val="24"/>
        </w:rPr>
        <w:t xml:space="preserve">  Югорский</w:t>
      </w:r>
      <w:r w:rsidR="008B0166" w:rsidRPr="0077461E">
        <w:rPr>
          <w:rFonts w:ascii="Times New Roman" w:hAnsi="Times New Roman" w:cs="Times New Roman"/>
          <w:sz w:val="24"/>
          <w:szCs w:val="24"/>
        </w:rPr>
        <w:t xml:space="preserve"> семейн</w:t>
      </w:r>
      <w:r w:rsidR="00A5029A" w:rsidRPr="0077461E">
        <w:rPr>
          <w:rFonts w:ascii="Times New Roman" w:hAnsi="Times New Roman" w:cs="Times New Roman"/>
          <w:sz w:val="24"/>
          <w:szCs w:val="24"/>
        </w:rPr>
        <w:t>ый</w:t>
      </w:r>
      <w:proofErr w:type="gramEnd"/>
      <w:r w:rsidR="008B0166" w:rsidRPr="0077461E">
        <w:rPr>
          <w:rFonts w:ascii="Times New Roman" w:hAnsi="Times New Roman" w:cs="Times New Roman"/>
          <w:sz w:val="24"/>
          <w:szCs w:val="24"/>
        </w:rPr>
        <w:t xml:space="preserve"> капитал</w:t>
      </w:r>
      <w:r w:rsidR="00A5029A" w:rsidRPr="0077461E">
        <w:rPr>
          <w:rFonts w:ascii="Times New Roman" w:hAnsi="Times New Roman" w:cs="Times New Roman"/>
          <w:sz w:val="24"/>
          <w:szCs w:val="24"/>
        </w:rPr>
        <w:t xml:space="preserve"> увеличен</w:t>
      </w:r>
      <w:r w:rsidR="008B0166" w:rsidRPr="0077461E">
        <w:rPr>
          <w:rFonts w:ascii="Times New Roman" w:hAnsi="Times New Roman" w:cs="Times New Roman"/>
          <w:sz w:val="24"/>
          <w:szCs w:val="24"/>
        </w:rPr>
        <w:t xml:space="preserve"> до 150</w:t>
      </w:r>
      <w:r w:rsidR="000F6B91" w:rsidRPr="0077461E">
        <w:rPr>
          <w:rFonts w:ascii="Times New Roman" w:hAnsi="Times New Roman" w:cs="Times New Roman"/>
          <w:sz w:val="24"/>
          <w:szCs w:val="24"/>
        </w:rPr>
        <w:t>000</w:t>
      </w:r>
      <w:r w:rsidR="008B0166" w:rsidRPr="0077461E">
        <w:rPr>
          <w:rFonts w:ascii="Times New Roman" w:hAnsi="Times New Roman" w:cs="Times New Roman"/>
          <w:sz w:val="24"/>
          <w:szCs w:val="24"/>
        </w:rPr>
        <w:t xml:space="preserve"> рублей. </w:t>
      </w:r>
      <w:r w:rsidR="00A5029A" w:rsidRPr="0077461E">
        <w:rPr>
          <w:rFonts w:ascii="Times New Roman" w:hAnsi="Times New Roman" w:cs="Times New Roman"/>
          <w:sz w:val="24"/>
          <w:szCs w:val="24"/>
        </w:rPr>
        <w:t>Ранее</w:t>
      </w:r>
      <w:r w:rsidR="008B0166" w:rsidRPr="0077461E">
        <w:rPr>
          <w:rFonts w:ascii="Times New Roman" w:hAnsi="Times New Roman" w:cs="Times New Roman"/>
          <w:sz w:val="24"/>
          <w:szCs w:val="24"/>
        </w:rPr>
        <w:t xml:space="preserve"> его величина составляла116</w:t>
      </w:r>
      <w:r w:rsidR="000F6B91" w:rsidRPr="0077461E">
        <w:rPr>
          <w:rFonts w:ascii="Times New Roman" w:hAnsi="Times New Roman" w:cs="Times New Roman"/>
          <w:sz w:val="24"/>
          <w:szCs w:val="24"/>
        </w:rPr>
        <w:t>0</w:t>
      </w:r>
      <w:r w:rsidR="008B0166" w:rsidRPr="0077461E">
        <w:rPr>
          <w:rFonts w:ascii="Times New Roman" w:hAnsi="Times New Roman" w:cs="Times New Roman"/>
          <w:sz w:val="24"/>
          <w:szCs w:val="24"/>
        </w:rPr>
        <w:t xml:space="preserve">92 рубля. При этом правом на его получение смогут воспользоваться семьи, в которых </w:t>
      </w:r>
      <w:r w:rsidR="000F6B91" w:rsidRPr="0077461E">
        <w:rPr>
          <w:rFonts w:ascii="Times New Roman" w:hAnsi="Times New Roman" w:cs="Times New Roman"/>
          <w:sz w:val="24"/>
          <w:szCs w:val="24"/>
        </w:rPr>
        <w:t xml:space="preserve">              </w:t>
      </w:r>
      <w:r w:rsidR="008B0166" w:rsidRPr="0077461E">
        <w:rPr>
          <w:rFonts w:ascii="Times New Roman" w:hAnsi="Times New Roman" w:cs="Times New Roman"/>
          <w:sz w:val="24"/>
          <w:szCs w:val="24"/>
        </w:rPr>
        <w:t xml:space="preserve">с 1 января 2020 года родился или был усыновлен третий и последующие дети. </w:t>
      </w:r>
      <w:r w:rsidR="00A5029A" w:rsidRPr="0077461E">
        <w:rPr>
          <w:rFonts w:ascii="Times New Roman" w:hAnsi="Times New Roman" w:cs="Times New Roman"/>
          <w:sz w:val="24"/>
          <w:szCs w:val="24"/>
        </w:rPr>
        <w:t>П</w:t>
      </w:r>
      <w:r w:rsidR="008B0166" w:rsidRPr="0077461E">
        <w:rPr>
          <w:rFonts w:ascii="Times New Roman" w:hAnsi="Times New Roman" w:cs="Times New Roman"/>
          <w:sz w:val="24"/>
          <w:szCs w:val="24"/>
        </w:rPr>
        <w:t xml:space="preserve">редоставляется капитал через год после рождения или усыновления ребенка. Получить </w:t>
      </w:r>
      <w:r w:rsidR="000F6B91" w:rsidRPr="0077461E">
        <w:rPr>
          <w:rFonts w:ascii="Times New Roman" w:hAnsi="Times New Roman" w:cs="Times New Roman"/>
          <w:sz w:val="24"/>
          <w:szCs w:val="24"/>
        </w:rPr>
        <w:t>Ю</w:t>
      </w:r>
      <w:r w:rsidR="008B0166" w:rsidRPr="0077461E">
        <w:rPr>
          <w:rFonts w:ascii="Times New Roman" w:hAnsi="Times New Roman" w:cs="Times New Roman"/>
          <w:sz w:val="24"/>
          <w:szCs w:val="24"/>
        </w:rPr>
        <w:t>горский семейный капитал семьи смогут до 31 декабря 2026 года.</w:t>
      </w:r>
    </w:p>
    <w:p w:rsidR="000F6B91" w:rsidRPr="0077461E" w:rsidRDefault="008B0166" w:rsidP="000F6B91">
      <w:pPr>
        <w:spacing w:after="0" w:line="240" w:lineRule="auto"/>
        <w:ind w:firstLine="708"/>
        <w:jc w:val="both"/>
        <w:textAlignment w:val="top"/>
        <w:rPr>
          <w:rFonts w:ascii="Times New Roman" w:hAnsi="Times New Roman" w:cs="Times New Roman"/>
          <w:sz w:val="24"/>
          <w:szCs w:val="24"/>
        </w:rPr>
      </w:pPr>
      <w:r w:rsidRPr="0077461E">
        <w:rPr>
          <w:rFonts w:ascii="Times New Roman" w:hAnsi="Times New Roman" w:cs="Times New Roman"/>
          <w:bCs/>
          <w:spacing w:val="2"/>
          <w:sz w:val="24"/>
          <w:szCs w:val="24"/>
        </w:rPr>
        <w:t>Многодетным семьям региона предоставили право</w:t>
      </w:r>
      <w:r w:rsidR="000F6B91" w:rsidRPr="0077461E">
        <w:rPr>
          <w:rFonts w:ascii="Times New Roman" w:hAnsi="Times New Roman" w:cs="Times New Roman"/>
          <w:bCs/>
          <w:spacing w:val="2"/>
          <w:sz w:val="24"/>
          <w:szCs w:val="24"/>
        </w:rPr>
        <w:t xml:space="preserve"> получения единовременной выплаты </w:t>
      </w:r>
      <w:r w:rsidR="000F6B91" w:rsidRPr="0077461E">
        <w:rPr>
          <w:rFonts w:ascii="Times New Roman" w:hAnsi="Times New Roman" w:cs="Times New Roman"/>
          <w:sz w:val="24"/>
          <w:szCs w:val="24"/>
        </w:rPr>
        <w:t xml:space="preserve">заявителям, не распорядившимся средствами Югорского семейного капитала, </w:t>
      </w:r>
      <w:r w:rsidR="000F6B91" w:rsidRPr="0077461E">
        <w:rPr>
          <w:rFonts w:ascii="Times New Roman" w:hAnsi="Times New Roman" w:cs="Times New Roman"/>
          <w:bCs/>
          <w:spacing w:val="2"/>
          <w:sz w:val="24"/>
          <w:szCs w:val="24"/>
        </w:rPr>
        <w:t>в размере</w:t>
      </w:r>
      <w:r w:rsidRPr="0077461E">
        <w:rPr>
          <w:rFonts w:ascii="Times New Roman" w:hAnsi="Times New Roman" w:cs="Times New Roman"/>
          <w:bCs/>
          <w:spacing w:val="2"/>
          <w:sz w:val="24"/>
          <w:szCs w:val="24"/>
        </w:rPr>
        <w:t xml:space="preserve"> </w:t>
      </w:r>
      <w:r w:rsidR="000F6B91" w:rsidRPr="0077461E">
        <w:rPr>
          <w:rFonts w:ascii="Times New Roman" w:hAnsi="Times New Roman" w:cs="Times New Roman"/>
          <w:bCs/>
          <w:spacing w:val="2"/>
          <w:sz w:val="24"/>
          <w:szCs w:val="24"/>
        </w:rPr>
        <w:t>до 35000</w:t>
      </w:r>
      <w:r w:rsidRPr="0077461E">
        <w:rPr>
          <w:rFonts w:ascii="Times New Roman" w:hAnsi="Times New Roman" w:cs="Times New Roman"/>
          <w:bCs/>
          <w:spacing w:val="2"/>
          <w:sz w:val="24"/>
          <w:szCs w:val="24"/>
        </w:rPr>
        <w:t xml:space="preserve"> рублей</w:t>
      </w:r>
      <w:r w:rsidR="000F6B91" w:rsidRPr="0077461E">
        <w:rPr>
          <w:rFonts w:ascii="Times New Roman" w:hAnsi="Times New Roman" w:cs="Times New Roman"/>
          <w:bCs/>
          <w:spacing w:val="2"/>
          <w:sz w:val="24"/>
          <w:szCs w:val="24"/>
        </w:rPr>
        <w:t>,</w:t>
      </w:r>
      <w:r w:rsidR="000F6B91" w:rsidRPr="0077461E">
        <w:rPr>
          <w:rFonts w:ascii="Times New Roman" w:hAnsi="Times New Roman" w:cs="Times New Roman"/>
          <w:sz w:val="24"/>
          <w:szCs w:val="24"/>
        </w:rPr>
        <w:t xml:space="preserve"> но не более размера фактического остатка средств Югорского семейного капитала</w:t>
      </w:r>
      <w:r w:rsidR="000F6B91" w:rsidRPr="0077461E">
        <w:rPr>
          <w:rFonts w:ascii="Times New Roman" w:hAnsi="Times New Roman" w:cs="Times New Roman"/>
          <w:bCs/>
          <w:spacing w:val="2"/>
          <w:sz w:val="24"/>
          <w:szCs w:val="24"/>
        </w:rPr>
        <w:t xml:space="preserve">.  </w:t>
      </w:r>
      <w:r w:rsidR="000F6B91" w:rsidRPr="0077461E">
        <w:rPr>
          <w:rFonts w:ascii="Times New Roman" w:hAnsi="Times New Roman" w:cs="Times New Roman"/>
          <w:sz w:val="24"/>
          <w:szCs w:val="24"/>
        </w:rPr>
        <w:t>Заявители вправе обратиться за предоставлением единовременной выплаты до 1 ноября 2020 года.</w:t>
      </w:r>
    </w:p>
    <w:p w:rsidR="00A81488" w:rsidRPr="0077461E" w:rsidRDefault="00A81488" w:rsidP="000F6B91">
      <w:pPr>
        <w:spacing w:after="0" w:line="240" w:lineRule="auto"/>
        <w:ind w:firstLine="708"/>
        <w:jc w:val="both"/>
        <w:textAlignment w:val="top"/>
        <w:rPr>
          <w:rFonts w:ascii="Times New Roman" w:hAnsi="Times New Roman" w:cs="Times New Roman"/>
          <w:sz w:val="24"/>
          <w:szCs w:val="24"/>
        </w:rPr>
      </w:pPr>
    </w:p>
    <w:p w:rsidR="00A81488" w:rsidRPr="00A81488" w:rsidRDefault="00A81488" w:rsidP="00A81488">
      <w:pPr>
        <w:spacing w:after="0" w:line="240" w:lineRule="auto"/>
        <w:jc w:val="right"/>
        <w:rPr>
          <w:rFonts w:ascii="Times New Roman" w:hAnsi="Times New Roman" w:cs="Times New Roman"/>
          <w:sz w:val="24"/>
          <w:szCs w:val="24"/>
        </w:rPr>
      </w:pPr>
      <w:r w:rsidRPr="00A81488">
        <w:rPr>
          <w:rFonts w:ascii="Times New Roman" w:hAnsi="Times New Roman" w:cs="Times New Roman"/>
          <w:sz w:val="24"/>
          <w:szCs w:val="24"/>
        </w:rPr>
        <w:t>О.С. Вахтомина</w:t>
      </w:r>
    </w:p>
    <w:p w:rsidR="00A81488" w:rsidRPr="00A81488" w:rsidRDefault="00A81488" w:rsidP="00A81488">
      <w:pPr>
        <w:spacing w:after="0" w:line="240" w:lineRule="auto"/>
        <w:jc w:val="right"/>
        <w:rPr>
          <w:rFonts w:ascii="Times New Roman" w:hAnsi="Times New Roman" w:cs="Times New Roman"/>
          <w:sz w:val="24"/>
          <w:szCs w:val="24"/>
        </w:rPr>
      </w:pPr>
      <w:r w:rsidRPr="00A81488">
        <w:rPr>
          <w:rFonts w:ascii="Times New Roman" w:hAnsi="Times New Roman" w:cs="Times New Roman"/>
          <w:sz w:val="24"/>
          <w:szCs w:val="24"/>
        </w:rPr>
        <w:t>ведущий специалист юридическо-правового</w:t>
      </w:r>
    </w:p>
    <w:p w:rsidR="00A81488" w:rsidRPr="00A81488" w:rsidRDefault="00A81488" w:rsidP="00A81488">
      <w:pPr>
        <w:spacing w:after="0" w:line="240" w:lineRule="auto"/>
        <w:jc w:val="right"/>
        <w:rPr>
          <w:rFonts w:ascii="Times New Roman" w:hAnsi="Times New Roman" w:cs="Times New Roman"/>
          <w:sz w:val="24"/>
          <w:szCs w:val="24"/>
        </w:rPr>
      </w:pPr>
      <w:r w:rsidRPr="00A81488">
        <w:rPr>
          <w:rFonts w:ascii="Times New Roman" w:hAnsi="Times New Roman" w:cs="Times New Roman"/>
          <w:sz w:val="24"/>
          <w:szCs w:val="24"/>
        </w:rPr>
        <w:t>управления администрации Белоярского района</w:t>
      </w:r>
    </w:p>
    <w:sectPr w:rsidR="00A81488" w:rsidRPr="00A81488" w:rsidSect="00A8148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2"/>
  </w:compat>
  <w:rsids>
    <w:rsidRoot w:val="0059133A"/>
    <w:rsid w:val="000329BB"/>
    <w:rsid w:val="000416E2"/>
    <w:rsid w:val="00051914"/>
    <w:rsid w:val="00052D34"/>
    <w:rsid w:val="000702C0"/>
    <w:rsid w:val="000F6B91"/>
    <w:rsid w:val="001156F5"/>
    <w:rsid w:val="00115B0D"/>
    <w:rsid w:val="00116E2C"/>
    <w:rsid w:val="00171E41"/>
    <w:rsid w:val="00181F5C"/>
    <w:rsid w:val="001B22F7"/>
    <w:rsid w:val="001B5ED9"/>
    <w:rsid w:val="001B7F1B"/>
    <w:rsid w:val="001B7F55"/>
    <w:rsid w:val="001D7AF7"/>
    <w:rsid w:val="00220F2F"/>
    <w:rsid w:val="00257EEF"/>
    <w:rsid w:val="00271A1A"/>
    <w:rsid w:val="00290B0B"/>
    <w:rsid w:val="00292530"/>
    <w:rsid w:val="002B2116"/>
    <w:rsid w:val="002C41C0"/>
    <w:rsid w:val="002D6AA4"/>
    <w:rsid w:val="002E3D23"/>
    <w:rsid w:val="002F0BBB"/>
    <w:rsid w:val="0039444B"/>
    <w:rsid w:val="003B6B83"/>
    <w:rsid w:val="0041165A"/>
    <w:rsid w:val="0046017C"/>
    <w:rsid w:val="00490900"/>
    <w:rsid w:val="004973F8"/>
    <w:rsid w:val="004A375D"/>
    <w:rsid w:val="004C277A"/>
    <w:rsid w:val="004E2DEC"/>
    <w:rsid w:val="004E2FF6"/>
    <w:rsid w:val="004F06B4"/>
    <w:rsid w:val="005633E9"/>
    <w:rsid w:val="0057658E"/>
    <w:rsid w:val="0059133A"/>
    <w:rsid w:val="005A3FDD"/>
    <w:rsid w:val="005A63AD"/>
    <w:rsid w:val="005D77E6"/>
    <w:rsid w:val="00652EC1"/>
    <w:rsid w:val="00673709"/>
    <w:rsid w:val="006A3E2C"/>
    <w:rsid w:val="006E083D"/>
    <w:rsid w:val="006F42D2"/>
    <w:rsid w:val="0077461E"/>
    <w:rsid w:val="00783C8B"/>
    <w:rsid w:val="00793DB7"/>
    <w:rsid w:val="007A4E54"/>
    <w:rsid w:val="007C0553"/>
    <w:rsid w:val="007C302C"/>
    <w:rsid w:val="007E30FC"/>
    <w:rsid w:val="00811CA3"/>
    <w:rsid w:val="0083073C"/>
    <w:rsid w:val="00830ACB"/>
    <w:rsid w:val="0084549A"/>
    <w:rsid w:val="008837AE"/>
    <w:rsid w:val="00884098"/>
    <w:rsid w:val="0089185D"/>
    <w:rsid w:val="00896DE8"/>
    <w:rsid w:val="008A321C"/>
    <w:rsid w:val="008A43C1"/>
    <w:rsid w:val="008B0166"/>
    <w:rsid w:val="008B772C"/>
    <w:rsid w:val="008C642A"/>
    <w:rsid w:val="008D7286"/>
    <w:rsid w:val="008F4A17"/>
    <w:rsid w:val="009058D0"/>
    <w:rsid w:val="00925BC0"/>
    <w:rsid w:val="00987D52"/>
    <w:rsid w:val="009B3DC8"/>
    <w:rsid w:val="009D5A11"/>
    <w:rsid w:val="009D6C71"/>
    <w:rsid w:val="00A07651"/>
    <w:rsid w:val="00A22C86"/>
    <w:rsid w:val="00A252FC"/>
    <w:rsid w:val="00A5029A"/>
    <w:rsid w:val="00A61637"/>
    <w:rsid w:val="00A81488"/>
    <w:rsid w:val="00AA0A0A"/>
    <w:rsid w:val="00AD1AE3"/>
    <w:rsid w:val="00AD44C0"/>
    <w:rsid w:val="00AE02C4"/>
    <w:rsid w:val="00B32924"/>
    <w:rsid w:val="00B66643"/>
    <w:rsid w:val="00B72830"/>
    <w:rsid w:val="00B90D95"/>
    <w:rsid w:val="00B95981"/>
    <w:rsid w:val="00BC183D"/>
    <w:rsid w:val="00BC55B2"/>
    <w:rsid w:val="00BD379E"/>
    <w:rsid w:val="00BD52A4"/>
    <w:rsid w:val="00C323B2"/>
    <w:rsid w:val="00C351B6"/>
    <w:rsid w:val="00C53342"/>
    <w:rsid w:val="00C712C3"/>
    <w:rsid w:val="00C8306F"/>
    <w:rsid w:val="00CB2753"/>
    <w:rsid w:val="00CB4262"/>
    <w:rsid w:val="00CB61AE"/>
    <w:rsid w:val="00CC41D8"/>
    <w:rsid w:val="00CC65C4"/>
    <w:rsid w:val="00CF4E6D"/>
    <w:rsid w:val="00D16E9B"/>
    <w:rsid w:val="00D34CEB"/>
    <w:rsid w:val="00D41D94"/>
    <w:rsid w:val="00D441F4"/>
    <w:rsid w:val="00D73D2A"/>
    <w:rsid w:val="00D7738F"/>
    <w:rsid w:val="00D776B6"/>
    <w:rsid w:val="00D82918"/>
    <w:rsid w:val="00DD018B"/>
    <w:rsid w:val="00DD5454"/>
    <w:rsid w:val="00ED6538"/>
    <w:rsid w:val="00EE22D0"/>
    <w:rsid w:val="00EE6B50"/>
    <w:rsid w:val="00EF432E"/>
    <w:rsid w:val="00F02E26"/>
    <w:rsid w:val="00F0774E"/>
    <w:rsid w:val="00F27DDC"/>
    <w:rsid w:val="00F87D2B"/>
    <w:rsid w:val="00F90985"/>
    <w:rsid w:val="00FC35C0"/>
    <w:rsid w:val="00FF0853"/>
    <w:rsid w:val="00FF0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E2C"/>
  </w:style>
  <w:style w:type="paragraph" w:styleId="1">
    <w:name w:val="heading 1"/>
    <w:basedOn w:val="a"/>
    <w:next w:val="a"/>
    <w:link w:val="10"/>
    <w:uiPriority w:val="9"/>
    <w:qFormat/>
    <w:rsid w:val="008B0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9133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8">
    <w:name w:val="heading 8"/>
    <w:basedOn w:val="a"/>
    <w:next w:val="a"/>
    <w:link w:val="80"/>
    <w:uiPriority w:val="9"/>
    <w:semiHidden/>
    <w:unhideWhenUsed/>
    <w:qFormat/>
    <w:rsid w:val="00A8148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9133A"/>
    <w:rPr>
      <w:rFonts w:ascii="Times New Roman" w:eastAsia="Times New Roman" w:hAnsi="Times New Roman" w:cs="Times New Roman"/>
      <w:b/>
      <w:bCs/>
      <w:sz w:val="27"/>
      <w:szCs w:val="27"/>
      <w:lang w:eastAsia="ru-RU"/>
    </w:rPr>
  </w:style>
  <w:style w:type="character" w:styleId="a3">
    <w:name w:val="Strong"/>
    <w:basedOn w:val="a0"/>
    <w:uiPriority w:val="22"/>
    <w:qFormat/>
    <w:rsid w:val="0059133A"/>
    <w:rPr>
      <w:b/>
      <w:bCs/>
    </w:rPr>
  </w:style>
  <w:style w:type="paragraph" w:styleId="a4">
    <w:name w:val="Normal (Web)"/>
    <w:basedOn w:val="a"/>
    <w:uiPriority w:val="99"/>
    <w:unhideWhenUsed/>
    <w:rsid w:val="005913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9133A"/>
    <w:rPr>
      <w:color w:val="0000FF"/>
      <w:u w:val="single"/>
    </w:rPr>
  </w:style>
  <w:style w:type="paragraph" w:customStyle="1" w:styleId="t">
    <w:name w:val="t"/>
    <w:basedOn w:val="a"/>
    <w:rsid w:val="005913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5913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B0166"/>
    <w:rPr>
      <w:rFonts w:asciiTheme="majorHAnsi" w:eastAsiaTheme="majorEastAsia" w:hAnsiTheme="majorHAnsi" w:cstheme="majorBidi"/>
      <w:b/>
      <w:bCs/>
      <w:color w:val="365F91" w:themeColor="accent1" w:themeShade="BF"/>
      <w:sz w:val="28"/>
      <w:szCs w:val="28"/>
    </w:rPr>
  </w:style>
  <w:style w:type="paragraph" w:customStyle="1" w:styleId="s1">
    <w:name w:val="s_1"/>
    <w:basedOn w:val="a"/>
    <w:rsid w:val="008B0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B0166"/>
  </w:style>
  <w:style w:type="paragraph" w:customStyle="1" w:styleId="ConsPlusNormal">
    <w:name w:val="ConsPlusNormal"/>
    <w:rsid w:val="008840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84098"/>
    <w:pPr>
      <w:widowControl w:val="0"/>
      <w:autoSpaceDE w:val="0"/>
      <w:autoSpaceDN w:val="0"/>
      <w:spacing w:after="0" w:line="240" w:lineRule="auto"/>
    </w:pPr>
    <w:rPr>
      <w:rFonts w:ascii="Calibri" w:eastAsia="Times New Roman" w:hAnsi="Calibri" w:cs="Calibri"/>
      <w:b/>
      <w:szCs w:val="20"/>
      <w:lang w:eastAsia="ru-RU"/>
    </w:rPr>
  </w:style>
  <w:style w:type="character" w:customStyle="1" w:styleId="blk">
    <w:name w:val="blk"/>
    <w:basedOn w:val="a0"/>
    <w:rsid w:val="00884098"/>
  </w:style>
  <w:style w:type="character" w:customStyle="1" w:styleId="nobr">
    <w:name w:val="nobr"/>
    <w:basedOn w:val="a0"/>
    <w:rsid w:val="00884098"/>
  </w:style>
  <w:style w:type="paragraph" w:customStyle="1" w:styleId="stat">
    <w:name w:val="stat"/>
    <w:basedOn w:val="a"/>
    <w:rsid w:val="008840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A81488"/>
    <w:rPr>
      <w:rFonts w:asciiTheme="majorHAnsi" w:eastAsiaTheme="majorEastAsia" w:hAnsiTheme="majorHAnsi" w:cstheme="majorBidi"/>
      <w:color w:val="404040" w:themeColor="text1" w:themeTint="BF"/>
      <w:sz w:val="20"/>
      <w:szCs w:val="20"/>
    </w:rPr>
  </w:style>
  <w:style w:type="paragraph" w:styleId="a6">
    <w:name w:val="Balloon Text"/>
    <w:basedOn w:val="a"/>
    <w:link w:val="a7"/>
    <w:uiPriority w:val="99"/>
    <w:semiHidden/>
    <w:unhideWhenUsed/>
    <w:rsid w:val="00A8148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14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6518">
      <w:bodyDiv w:val="1"/>
      <w:marLeft w:val="0"/>
      <w:marRight w:val="0"/>
      <w:marTop w:val="0"/>
      <w:marBottom w:val="0"/>
      <w:divBdr>
        <w:top w:val="none" w:sz="0" w:space="0" w:color="auto"/>
        <w:left w:val="none" w:sz="0" w:space="0" w:color="auto"/>
        <w:bottom w:val="none" w:sz="0" w:space="0" w:color="auto"/>
        <w:right w:val="none" w:sz="0" w:space="0" w:color="auto"/>
      </w:divBdr>
      <w:divsChild>
        <w:div w:id="600065252">
          <w:marLeft w:val="0"/>
          <w:marRight w:val="0"/>
          <w:marTop w:val="0"/>
          <w:marBottom w:val="0"/>
          <w:divBdr>
            <w:top w:val="none" w:sz="0" w:space="0" w:color="auto"/>
            <w:left w:val="none" w:sz="0" w:space="0" w:color="auto"/>
            <w:bottom w:val="none" w:sz="0" w:space="0" w:color="auto"/>
            <w:right w:val="none" w:sz="0" w:space="0" w:color="auto"/>
          </w:divBdr>
        </w:div>
      </w:divsChild>
    </w:div>
    <w:div w:id="333656718">
      <w:bodyDiv w:val="1"/>
      <w:marLeft w:val="0"/>
      <w:marRight w:val="0"/>
      <w:marTop w:val="0"/>
      <w:marBottom w:val="0"/>
      <w:divBdr>
        <w:top w:val="none" w:sz="0" w:space="0" w:color="auto"/>
        <w:left w:val="none" w:sz="0" w:space="0" w:color="auto"/>
        <w:bottom w:val="none" w:sz="0" w:space="0" w:color="auto"/>
        <w:right w:val="none" w:sz="0" w:space="0" w:color="auto"/>
      </w:divBdr>
    </w:div>
    <w:div w:id="490949672">
      <w:bodyDiv w:val="1"/>
      <w:marLeft w:val="0"/>
      <w:marRight w:val="0"/>
      <w:marTop w:val="0"/>
      <w:marBottom w:val="0"/>
      <w:divBdr>
        <w:top w:val="none" w:sz="0" w:space="0" w:color="auto"/>
        <w:left w:val="none" w:sz="0" w:space="0" w:color="auto"/>
        <w:bottom w:val="none" w:sz="0" w:space="0" w:color="auto"/>
        <w:right w:val="none" w:sz="0" w:space="0" w:color="auto"/>
      </w:divBdr>
      <w:divsChild>
        <w:div w:id="88812813">
          <w:marLeft w:val="0"/>
          <w:marRight w:val="0"/>
          <w:marTop w:val="120"/>
          <w:marBottom w:val="0"/>
          <w:divBdr>
            <w:top w:val="none" w:sz="0" w:space="0" w:color="auto"/>
            <w:left w:val="none" w:sz="0" w:space="0" w:color="auto"/>
            <w:bottom w:val="none" w:sz="0" w:space="0" w:color="auto"/>
            <w:right w:val="none" w:sz="0" w:space="0" w:color="auto"/>
          </w:divBdr>
        </w:div>
        <w:div w:id="1630159444">
          <w:marLeft w:val="0"/>
          <w:marRight w:val="0"/>
          <w:marTop w:val="120"/>
          <w:marBottom w:val="0"/>
          <w:divBdr>
            <w:top w:val="none" w:sz="0" w:space="0" w:color="auto"/>
            <w:left w:val="none" w:sz="0" w:space="0" w:color="auto"/>
            <w:bottom w:val="none" w:sz="0" w:space="0" w:color="auto"/>
            <w:right w:val="none" w:sz="0" w:space="0" w:color="auto"/>
          </w:divBdr>
        </w:div>
        <w:div w:id="1050421291">
          <w:marLeft w:val="0"/>
          <w:marRight w:val="0"/>
          <w:marTop w:val="120"/>
          <w:marBottom w:val="0"/>
          <w:divBdr>
            <w:top w:val="none" w:sz="0" w:space="0" w:color="auto"/>
            <w:left w:val="none" w:sz="0" w:space="0" w:color="auto"/>
            <w:bottom w:val="none" w:sz="0" w:space="0" w:color="auto"/>
            <w:right w:val="none" w:sz="0" w:space="0" w:color="auto"/>
          </w:divBdr>
        </w:div>
        <w:div w:id="447234720">
          <w:marLeft w:val="0"/>
          <w:marRight w:val="0"/>
          <w:marTop w:val="120"/>
          <w:marBottom w:val="0"/>
          <w:divBdr>
            <w:top w:val="none" w:sz="0" w:space="0" w:color="auto"/>
            <w:left w:val="none" w:sz="0" w:space="0" w:color="auto"/>
            <w:bottom w:val="none" w:sz="0" w:space="0" w:color="auto"/>
            <w:right w:val="none" w:sz="0" w:space="0" w:color="auto"/>
          </w:divBdr>
        </w:div>
        <w:div w:id="417866439">
          <w:marLeft w:val="0"/>
          <w:marRight w:val="0"/>
          <w:marTop w:val="0"/>
          <w:marBottom w:val="94"/>
          <w:divBdr>
            <w:top w:val="none" w:sz="0" w:space="0" w:color="auto"/>
            <w:left w:val="none" w:sz="0" w:space="0" w:color="auto"/>
            <w:bottom w:val="none" w:sz="0" w:space="0" w:color="auto"/>
            <w:right w:val="none" w:sz="0" w:space="0" w:color="auto"/>
          </w:divBdr>
        </w:div>
        <w:div w:id="580792022">
          <w:marLeft w:val="0"/>
          <w:marRight w:val="0"/>
          <w:marTop w:val="120"/>
          <w:marBottom w:val="96"/>
          <w:divBdr>
            <w:top w:val="none" w:sz="0" w:space="0" w:color="auto"/>
            <w:left w:val="none" w:sz="0" w:space="0" w:color="auto"/>
            <w:bottom w:val="none" w:sz="0" w:space="0" w:color="auto"/>
            <w:right w:val="none" w:sz="0" w:space="0" w:color="auto"/>
          </w:divBdr>
          <w:divsChild>
            <w:div w:id="967586016">
              <w:marLeft w:val="0"/>
              <w:marRight w:val="0"/>
              <w:marTop w:val="0"/>
              <w:marBottom w:val="0"/>
              <w:divBdr>
                <w:top w:val="none" w:sz="0" w:space="0" w:color="auto"/>
                <w:left w:val="none" w:sz="0" w:space="0" w:color="auto"/>
                <w:bottom w:val="none" w:sz="0" w:space="0" w:color="auto"/>
                <w:right w:val="none" w:sz="0" w:space="0" w:color="auto"/>
              </w:divBdr>
            </w:div>
          </w:divsChild>
        </w:div>
        <w:div w:id="1562860857">
          <w:marLeft w:val="0"/>
          <w:marRight w:val="0"/>
          <w:marTop w:val="120"/>
          <w:marBottom w:val="0"/>
          <w:divBdr>
            <w:top w:val="none" w:sz="0" w:space="0" w:color="auto"/>
            <w:left w:val="none" w:sz="0" w:space="0" w:color="auto"/>
            <w:bottom w:val="none" w:sz="0" w:space="0" w:color="auto"/>
            <w:right w:val="none" w:sz="0" w:space="0" w:color="auto"/>
          </w:divBdr>
        </w:div>
        <w:div w:id="170991897">
          <w:marLeft w:val="0"/>
          <w:marRight w:val="0"/>
          <w:marTop w:val="120"/>
          <w:marBottom w:val="0"/>
          <w:divBdr>
            <w:top w:val="none" w:sz="0" w:space="0" w:color="auto"/>
            <w:left w:val="none" w:sz="0" w:space="0" w:color="auto"/>
            <w:bottom w:val="none" w:sz="0" w:space="0" w:color="auto"/>
            <w:right w:val="none" w:sz="0" w:space="0" w:color="auto"/>
          </w:divBdr>
        </w:div>
        <w:div w:id="1073627024">
          <w:marLeft w:val="0"/>
          <w:marRight w:val="0"/>
          <w:marTop w:val="120"/>
          <w:marBottom w:val="0"/>
          <w:divBdr>
            <w:top w:val="none" w:sz="0" w:space="0" w:color="auto"/>
            <w:left w:val="none" w:sz="0" w:space="0" w:color="auto"/>
            <w:bottom w:val="none" w:sz="0" w:space="0" w:color="auto"/>
            <w:right w:val="none" w:sz="0" w:space="0" w:color="auto"/>
          </w:divBdr>
        </w:div>
        <w:div w:id="271941468">
          <w:marLeft w:val="0"/>
          <w:marRight w:val="0"/>
          <w:marTop w:val="120"/>
          <w:marBottom w:val="0"/>
          <w:divBdr>
            <w:top w:val="none" w:sz="0" w:space="0" w:color="auto"/>
            <w:left w:val="none" w:sz="0" w:space="0" w:color="auto"/>
            <w:bottom w:val="none" w:sz="0" w:space="0" w:color="auto"/>
            <w:right w:val="none" w:sz="0" w:space="0" w:color="auto"/>
          </w:divBdr>
        </w:div>
        <w:div w:id="308897658">
          <w:marLeft w:val="0"/>
          <w:marRight w:val="0"/>
          <w:marTop w:val="120"/>
          <w:marBottom w:val="0"/>
          <w:divBdr>
            <w:top w:val="none" w:sz="0" w:space="0" w:color="auto"/>
            <w:left w:val="none" w:sz="0" w:space="0" w:color="auto"/>
            <w:bottom w:val="none" w:sz="0" w:space="0" w:color="auto"/>
            <w:right w:val="none" w:sz="0" w:space="0" w:color="auto"/>
          </w:divBdr>
        </w:div>
        <w:div w:id="933049424">
          <w:marLeft w:val="0"/>
          <w:marRight w:val="0"/>
          <w:marTop w:val="0"/>
          <w:marBottom w:val="0"/>
          <w:divBdr>
            <w:top w:val="none" w:sz="0" w:space="0" w:color="auto"/>
            <w:left w:val="none" w:sz="0" w:space="0" w:color="auto"/>
            <w:bottom w:val="none" w:sz="0" w:space="0" w:color="auto"/>
            <w:right w:val="none" w:sz="0" w:space="0" w:color="auto"/>
          </w:divBdr>
          <w:divsChild>
            <w:div w:id="1825511771">
              <w:marLeft w:val="0"/>
              <w:marRight w:val="0"/>
              <w:marTop w:val="120"/>
              <w:marBottom w:val="0"/>
              <w:divBdr>
                <w:top w:val="none" w:sz="0" w:space="0" w:color="auto"/>
                <w:left w:val="none" w:sz="0" w:space="0" w:color="auto"/>
                <w:bottom w:val="none" w:sz="0" w:space="0" w:color="auto"/>
                <w:right w:val="none" w:sz="0" w:space="0" w:color="auto"/>
              </w:divBdr>
            </w:div>
          </w:divsChild>
        </w:div>
        <w:div w:id="1984968832">
          <w:marLeft w:val="0"/>
          <w:marRight w:val="0"/>
          <w:marTop w:val="0"/>
          <w:marBottom w:val="0"/>
          <w:divBdr>
            <w:top w:val="none" w:sz="0" w:space="0" w:color="auto"/>
            <w:left w:val="none" w:sz="0" w:space="0" w:color="auto"/>
            <w:bottom w:val="none" w:sz="0" w:space="0" w:color="auto"/>
            <w:right w:val="none" w:sz="0" w:space="0" w:color="auto"/>
          </w:divBdr>
        </w:div>
        <w:div w:id="227691511">
          <w:marLeft w:val="0"/>
          <w:marRight w:val="0"/>
          <w:marTop w:val="120"/>
          <w:marBottom w:val="0"/>
          <w:divBdr>
            <w:top w:val="none" w:sz="0" w:space="0" w:color="auto"/>
            <w:left w:val="none" w:sz="0" w:space="0" w:color="auto"/>
            <w:bottom w:val="none" w:sz="0" w:space="0" w:color="auto"/>
            <w:right w:val="none" w:sz="0" w:space="0" w:color="auto"/>
          </w:divBdr>
        </w:div>
        <w:div w:id="598030757">
          <w:marLeft w:val="0"/>
          <w:marRight w:val="0"/>
          <w:marTop w:val="0"/>
          <w:marBottom w:val="0"/>
          <w:divBdr>
            <w:top w:val="none" w:sz="0" w:space="0" w:color="auto"/>
            <w:left w:val="none" w:sz="0" w:space="0" w:color="auto"/>
            <w:bottom w:val="none" w:sz="0" w:space="0" w:color="auto"/>
            <w:right w:val="none" w:sz="0" w:space="0" w:color="auto"/>
          </w:divBdr>
          <w:divsChild>
            <w:div w:id="1927108488">
              <w:marLeft w:val="0"/>
              <w:marRight w:val="0"/>
              <w:marTop w:val="120"/>
              <w:marBottom w:val="0"/>
              <w:divBdr>
                <w:top w:val="none" w:sz="0" w:space="0" w:color="auto"/>
                <w:left w:val="none" w:sz="0" w:space="0" w:color="auto"/>
                <w:bottom w:val="none" w:sz="0" w:space="0" w:color="auto"/>
                <w:right w:val="none" w:sz="0" w:space="0" w:color="auto"/>
              </w:divBdr>
            </w:div>
          </w:divsChild>
        </w:div>
        <w:div w:id="1963417888">
          <w:marLeft w:val="0"/>
          <w:marRight w:val="0"/>
          <w:marTop w:val="120"/>
          <w:marBottom w:val="0"/>
          <w:divBdr>
            <w:top w:val="none" w:sz="0" w:space="0" w:color="auto"/>
            <w:left w:val="none" w:sz="0" w:space="0" w:color="auto"/>
            <w:bottom w:val="none" w:sz="0" w:space="0" w:color="auto"/>
            <w:right w:val="none" w:sz="0" w:space="0" w:color="auto"/>
          </w:divBdr>
        </w:div>
        <w:div w:id="750587686">
          <w:marLeft w:val="0"/>
          <w:marRight w:val="0"/>
          <w:marTop w:val="120"/>
          <w:marBottom w:val="0"/>
          <w:divBdr>
            <w:top w:val="none" w:sz="0" w:space="0" w:color="auto"/>
            <w:left w:val="none" w:sz="0" w:space="0" w:color="auto"/>
            <w:bottom w:val="none" w:sz="0" w:space="0" w:color="auto"/>
            <w:right w:val="none" w:sz="0" w:space="0" w:color="auto"/>
          </w:divBdr>
        </w:div>
        <w:div w:id="504630408">
          <w:marLeft w:val="0"/>
          <w:marRight w:val="0"/>
          <w:marTop w:val="120"/>
          <w:marBottom w:val="0"/>
          <w:divBdr>
            <w:top w:val="none" w:sz="0" w:space="0" w:color="auto"/>
            <w:left w:val="none" w:sz="0" w:space="0" w:color="auto"/>
            <w:bottom w:val="none" w:sz="0" w:space="0" w:color="auto"/>
            <w:right w:val="none" w:sz="0" w:space="0" w:color="auto"/>
          </w:divBdr>
        </w:div>
        <w:div w:id="1352486695">
          <w:marLeft w:val="0"/>
          <w:marRight w:val="0"/>
          <w:marTop w:val="0"/>
          <w:marBottom w:val="0"/>
          <w:divBdr>
            <w:top w:val="none" w:sz="0" w:space="0" w:color="auto"/>
            <w:left w:val="none" w:sz="0" w:space="0" w:color="auto"/>
            <w:bottom w:val="none" w:sz="0" w:space="0" w:color="auto"/>
            <w:right w:val="none" w:sz="0" w:space="0" w:color="auto"/>
          </w:divBdr>
          <w:divsChild>
            <w:div w:id="1480655591">
              <w:marLeft w:val="0"/>
              <w:marRight w:val="0"/>
              <w:marTop w:val="120"/>
              <w:marBottom w:val="0"/>
              <w:divBdr>
                <w:top w:val="none" w:sz="0" w:space="0" w:color="auto"/>
                <w:left w:val="none" w:sz="0" w:space="0" w:color="auto"/>
                <w:bottom w:val="none" w:sz="0" w:space="0" w:color="auto"/>
                <w:right w:val="none" w:sz="0" w:space="0" w:color="auto"/>
              </w:divBdr>
            </w:div>
          </w:divsChild>
        </w:div>
        <w:div w:id="759564702">
          <w:marLeft w:val="0"/>
          <w:marRight w:val="0"/>
          <w:marTop w:val="0"/>
          <w:marBottom w:val="0"/>
          <w:divBdr>
            <w:top w:val="none" w:sz="0" w:space="0" w:color="auto"/>
            <w:left w:val="none" w:sz="0" w:space="0" w:color="auto"/>
            <w:bottom w:val="none" w:sz="0" w:space="0" w:color="auto"/>
            <w:right w:val="none" w:sz="0" w:space="0" w:color="auto"/>
          </w:divBdr>
        </w:div>
        <w:div w:id="2054116393">
          <w:marLeft w:val="0"/>
          <w:marRight w:val="0"/>
          <w:marTop w:val="120"/>
          <w:marBottom w:val="0"/>
          <w:divBdr>
            <w:top w:val="none" w:sz="0" w:space="0" w:color="auto"/>
            <w:left w:val="none" w:sz="0" w:space="0" w:color="auto"/>
            <w:bottom w:val="none" w:sz="0" w:space="0" w:color="auto"/>
            <w:right w:val="none" w:sz="0" w:space="0" w:color="auto"/>
          </w:divBdr>
        </w:div>
        <w:div w:id="478814518">
          <w:marLeft w:val="0"/>
          <w:marRight w:val="0"/>
          <w:marTop w:val="0"/>
          <w:marBottom w:val="0"/>
          <w:divBdr>
            <w:top w:val="none" w:sz="0" w:space="0" w:color="auto"/>
            <w:left w:val="none" w:sz="0" w:space="0" w:color="auto"/>
            <w:bottom w:val="none" w:sz="0" w:space="0" w:color="auto"/>
            <w:right w:val="none" w:sz="0" w:space="0" w:color="auto"/>
          </w:divBdr>
          <w:divsChild>
            <w:div w:id="1486320265">
              <w:marLeft w:val="0"/>
              <w:marRight w:val="0"/>
              <w:marTop w:val="120"/>
              <w:marBottom w:val="0"/>
              <w:divBdr>
                <w:top w:val="none" w:sz="0" w:space="0" w:color="auto"/>
                <w:left w:val="none" w:sz="0" w:space="0" w:color="auto"/>
                <w:bottom w:val="none" w:sz="0" w:space="0" w:color="auto"/>
                <w:right w:val="none" w:sz="0" w:space="0" w:color="auto"/>
              </w:divBdr>
            </w:div>
          </w:divsChild>
        </w:div>
        <w:div w:id="463275783">
          <w:marLeft w:val="0"/>
          <w:marRight w:val="0"/>
          <w:marTop w:val="0"/>
          <w:marBottom w:val="0"/>
          <w:divBdr>
            <w:top w:val="none" w:sz="0" w:space="0" w:color="auto"/>
            <w:left w:val="none" w:sz="0" w:space="0" w:color="auto"/>
            <w:bottom w:val="none" w:sz="0" w:space="0" w:color="auto"/>
            <w:right w:val="none" w:sz="0" w:space="0" w:color="auto"/>
          </w:divBdr>
        </w:div>
        <w:div w:id="373041407">
          <w:marLeft w:val="0"/>
          <w:marRight w:val="0"/>
          <w:marTop w:val="120"/>
          <w:marBottom w:val="0"/>
          <w:divBdr>
            <w:top w:val="none" w:sz="0" w:space="0" w:color="auto"/>
            <w:left w:val="none" w:sz="0" w:space="0" w:color="auto"/>
            <w:bottom w:val="none" w:sz="0" w:space="0" w:color="auto"/>
            <w:right w:val="none" w:sz="0" w:space="0" w:color="auto"/>
          </w:divBdr>
        </w:div>
        <w:div w:id="609555084">
          <w:marLeft w:val="0"/>
          <w:marRight w:val="0"/>
          <w:marTop w:val="0"/>
          <w:marBottom w:val="0"/>
          <w:divBdr>
            <w:top w:val="none" w:sz="0" w:space="0" w:color="auto"/>
            <w:left w:val="none" w:sz="0" w:space="0" w:color="auto"/>
            <w:bottom w:val="none" w:sz="0" w:space="0" w:color="auto"/>
            <w:right w:val="none" w:sz="0" w:space="0" w:color="auto"/>
          </w:divBdr>
          <w:divsChild>
            <w:div w:id="1277718276">
              <w:marLeft w:val="0"/>
              <w:marRight w:val="0"/>
              <w:marTop w:val="120"/>
              <w:marBottom w:val="0"/>
              <w:divBdr>
                <w:top w:val="none" w:sz="0" w:space="0" w:color="auto"/>
                <w:left w:val="none" w:sz="0" w:space="0" w:color="auto"/>
                <w:bottom w:val="none" w:sz="0" w:space="0" w:color="auto"/>
                <w:right w:val="none" w:sz="0" w:space="0" w:color="auto"/>
              </w:divBdr>
            </w:div>
          </w:divsChild>
        </w:div>
        <w:div w:id="313723887">
          <w:marLeft w:val="0"/>
          <w:marRight w:val="0"/>
          <w:marTop w:val="0"/>
          <w:marBottom w:val="0"/>
          <w:divBdr>
            <w:top w:val="none" w:sz="0" w:space="0" w:color="auto"/>
            <w:left w:val="none" w:sz="0" w:space="0" w:color="auto"/>
            <w:bottom w:val="none" w:sz="0" w:space="0" w:color="auto"/>
            <w:right w:val="none" w:sz="0" w:space="0" w:color="auto"/>
          </w:divBdr>
        </w:div>
        <w:div w:id="1252931988">
          <w:marLeft w:val="0"/>
          <w:marRight w:val="0"/>
          <w:marTop w:val="120"/>
          <w:marBottom w:val="0"/>
          <w:divBdr>
            <w:top w:val="none" w:sz="0" w:space="0" w:color="auto"/>
            <w:left w:val="none" w:sz="0" w:space="0" w:color="auto"/>
            <w:bottom w:val="none" w:sz="0" w:space="0" w:color="auto"/>
            <w:right w:val="none" w:sz="0" w:space="0" w:color="auto"/>
          </w:divBdr>
        </w:div>
        <w:div w:id="257955320">
          <w:marLeft w:val="0"/>
          <w:marRight w:val="0"/>
          <w:marTop w:val="0"/>
          <w:marBottom w:val="0"/>
          <w:divBdr>
            <w:top w:val="none" w:sz="0" w:space="0" w:color="auto"/>
            <w:left w:val="none" w:sz="0" w:space="0" w:color="auto"/>
            <w:bottom w:val="none" w:sz="0" w:space="0" w:color="auto"/>
            <w:right w:val="none" w:sz="0" w:space="0" w:color="auto"/>
          </w:divBdr>
          <w:divsChild>
            <w:div w:id="145124820">
              <w:marLeft w:val="0"/>
              <w:marRight w:val="0"/>
              <w:marTop w:val="120"/>
              <w:marBottom w:val="0"/>
              <w:divBdr>
                <w:top w:val="none" w:sz="0" w:space="0" w:color="auto"/>
                <w:left w:val="none" w:sz="0" w:space="0" w:color="auto"/>
                <w:bottom w:val="none" w:sz="0" w:space="0" w:color="auto"/>
                <w:right w:val="none" w:sz="0" w:space="0" w:color="auto"/>
              </w:divBdr>
            </w:div>
          </w:divsChild>
        </w:div>
        <w:div w:id="1817913574">
          <w:marLeft w:val="0"/>
          <w:marRight w:val="0"/>
          <w:marTop w:val="0"/>
          <w:marBottom w:val="0"/>
          <w:divBdr>
            <w:top w:val="none" w:sz="0" w:space="0" w:color="auto"/>
            <w:left w:val="none" w:sz="0" w:space="0" w:color="auto"/>
            <w:bottom w:val="none" w:sz="0" w:space="0" w:color="auto"/>
            <w:right w:val="none" w:sz="0" w:space="0" w:color="auto"/>
          </w:divBdr>
        </w:div>
        <w:div w:id="639573153">
          <w:marLeft w:val="0"/>
          <w:marRight w:val="0"/>
          <w:marTop w:val="120"/>
          <w:marBottom w:val="0"/>
          <w:divBdr>
            <w:top w:val="none" w:sz="0" w:space="0" w:color="auto"/>
            <w:left w:val="none" w:sz="0" w:space="0" w:color="auto"/>
            <w:bottom w:val="none" w:sz="0" w:space="0" w:color="auto"/>
            <w:right w:val="none" w:sz="0" w:space="0" w:color="auto"/>
          </w:divBdr>
        </w:div>
        <w:div w:id="1405373344">
          <w:marLeft w:val="0"/>
          <w:marRight w:val="0"/>
          <w:marTop w:val="120"/>
          <w:marBottom w:val="0"/>
          <w:divBdr>
            <w:top w:val="none" w:sz="0" w:space="0" w:color="auto"/>
            <w:left w:val="none" w:sz="0" w:space="0" w:color="auto"/>
            <w:bottom w:val="none" w:sz="0" w:space="0" w:color="auto"/>
            <w:right w:val="none" w:sz="0" w:space="0" w:color="auto"/>
          </w:divBdr>
        </w:div>
        <w:div w:id="1537547956">
          <w:marLeft w:val="0"/>
          <w:marRight w:val="0"/>
          <w:marTop w:val="120"/>
          <w:marBottom w:val="0"/>
          <w:divBdr>
            <w:top w:val="none" w:sz="0" w:space="0" w:color="auto"/>
            <w:left w:val="none" w:sz="0" w:space="0" w:color="auto"/>
            <w:bottom w:val="none" w:sz="0" w:space="0" w:color="auto"/>
            <w:right w:val="none" w:sz="0" w:space="0" w:color="auto"/>
          </w:divBdr>
        </w:div>
        <w:div w:id="2130318401">
          <w:marLeft w:val="0"/>
          <w:marRight w:val="0"/>
          <w:marTop w:val="120"/>
          <w:marBottom w:val="0"/>
          <w:divBdr>
            <w:top w:val="none" w:sz="0" w:space="0" w:color="auto"/>
            <w:left w:val="none" w:sz="0" w:space="0" w:color="auto"/>
            <w:bottom w:val="none" w:sz="0" w:space="0" w:color="auto"/>
            <w:right w:val="none" w:sz="0" w:space="0" w:color="auto"/>
          </w:divBdr>
        </w:div>
      </w:divsChild>
    </w:div>
    <w:div w:id="495877522">
      <w:bodyDiv w:val="1"/>
      <w:marLeft w:val="0"/>
      <w:marRight w:val="0"/>
      <w:marTop w:val="0"/>
      <w:marBottom w:val="0"/>
      <w:divBdr>
        <w:top w:val="none" w:sz="0" w:space="0" w:color="auto"/>
        <w:left w:val="none" w:sz="0" w:space="0" w:color="auto"/>
        <w:bottom w:val="none" w:sz="0" w:space="0" w:color="auto"/>
        <w:right w:val="none" w:sz="0" w:space="0" w:color="auto"/>
      </w:divBdr>
    </w:div>
    <w:div w:id="499733375">
      <w:bodyDiv w:val="1"/>
      <w:marLeft w:val="0"/>
      <w:marRight w:val="0"/>
      <w:marTop w:val="0"/>
      <w:marBottom w:val="0"/>
      <w:divBdr>
        <w:top w:val="none" w:sz="0" w:space="0" w:color="auto"/>
        <w:left w:val="none" w:sz="0" w:space="0" w:color="auto"/>
        <w:bottom w:val="none" w:sz="0" w:space="0" w:color="auto"/>
        <w:right w:val="none" w:sz="0" w:space="0" w:color="auto"/>
      </w:divBdr>
    </w:div>
    <w:div w:id="780223926">
      <w:bodyDiv w:val="1"/>
      <w:marLeft w:val="0"/>
      <w:marRight w:val="0"/>
      <w:marTop w:val="0"/>
      <w:marBottom w:val="0"/>
      <w:divBdr>
        <w:top w:val="none" w:sz="0" w:space="0" w:color="auto"/>
        <w:left w:val="none" w:sz="0" w:space="0" w:color="auto"/>
        <w:bottom w:val="none" w:sz="0" w:space="0" w:color="auto"/>
        <w:right w:val="none" w:sz="0" w:space="0" w:color="auto"/>
      </w:divBdr>
      <w:divsChild>
        <w:div w:id="1964729455">
          <w:marLeft w:val="0"/>
          <w:marRight w:val="0"/>
          <w:marTop w:val="235"/>
          <w:marBottom w:val="207"/>
          <w:divBdr>
            <w:top w:val="none" w:sz="0" w:space="0" w:color="auto"/>
            <w:left w:val="none" w:sz="0" w:space="0" w:color="auto"/>
            <w:bottom w:val="none" w:sz="0" w:space="0" w:color="auto"/>
            <w:right w:val="none" w:sz="0" w:space="0" w:color="auto"/>
          </w:divBdr>
          <w:divsChild>
            <w:div w:id="976104834">
              <w:marLeft w:val="0"/>
              <w:marRight w:val="0"/>
              <w:marTop w:val="0"/>
              <w:marBottom w:val="132"/>
              <w:divBdr>
                <w:top w:val="none" w:sz="0" w:space="0" w:color="auto"/>
                <w:left w:val="none" w:sz="0" w:space="0" w:color="auto"/>
                <w:bottom w:val="none" w:sz="0" w:space="0" w:color="auto"/>
                <w:right w:val="none" w:sz="0" w:space="0" w:color="auto"/>
              </w:divBdr>
            </w:div>
            <w:div w:id="1060208308">
              <w:marLeft w:val="0"/>
              <w:marRight w:val="0"/>
              <w:marTop w:val="0"/>
              <w:marBottom w:val="132"/>
              <w:divBdr>
                <w:top w:val="none" w:sz="0" w:space="0" w:color="auto"/>
                <w:left w:val="none" w:sz="0" w:space="0" w:color="auto"/>
                <w:bottom w:val="none" w:sz="0" w:space="0" w:color="auto"/>
                <w:right w:val="none" w:sz="0" w:space="0" w:color="auto"/>
              </w:divBdr>
              <w:divsChild>
                <w:div w:id="1926378001">
                  <w:marLeft w:val="0"/>
                  <w:marRight w:val="0"/>
                  <w:marTop w:val="0"/>
                  <w:marBottom w:val="0"/>
                  <w:divBdr>
                    <w:top w:val="none" w:sz="0" w:space="0" w:color="auto"/>
                    <w:left w:val="none" w:sz="0" w:space="0" w:color="auto"/>
                    <w:bottom w:val="none" w:sz="0" w:space="0" w:color="auto"/>
                    <w:right w:val="none" w:sz="0" w:space="0" w:color="auto"/>
                  </w:divBdr>
                  <w:divsChild>
                    <w:div w:id="19537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3957">
          <w:marLeft w:val="0"/>
          <w:marRight w:val="0"/>
          <w:marTop w:val="0"/>
          <w:marBottom w:val="0"/>
          <w:divBdr>
            <w:top w:val="none" w:sz="0" w:space="0" w:color="auto"/>
            <w:left w:val="none" w:sz="0" w:space="0" w:color="auto"/>
            <w:bottom w:val="none" w:sz="0" w:space="0" w:color="auto"/>
            <w:right w:val="none" w:sz="0" w:space="0" w:color="auto"/>
          </w:divBdr>
          <w:divsChild>
            <w:div w:id="724985831">
              <w:marLeft w:val="0"/>
              <w:marRight w:val="0"/>
              <w:marTop w:val="0"/>
              <w:marBottom w:val="0"/>
              <w:divBdr>
                <w:top w:val="none" w:sz="0" w:space="0" w:color="auto"/>
                <w:left w:val="none" w:sz="0" w:space="0" w:color="auto"/>
                <w:bottom w:val="none" w:sz="0" w:space="0" w:color="auto"/>
                <w:right w:val="none" w:sz="0" w:space="0" w:color="auto"/>
              </w:divBdr>
              <w:divsChild>
                <w:div w:id="287516653">
                  <w:marLeft w:val="0"/>
                  <w:marRight w:val="0"/>
                  <w:marTop w:val="0"/>
                  <w:marBottom w:val="151"/>
                  <w:divBdr>
                    <w:top w:val="none" w:sz="0" w:space="0" w:color="auto"/>
                    <w:left w:val="none" w:sz="0" w:space="0" w:color="auto"/>
                    <w:bottom w:val="none" w:sz="0" w:space="0" w:color="auto"/>
                    <w:right w:val="none" w:sz="0" w:space="0" w:color="auto"/>
                  </w:divBdr>
                </w:div>
                <w:div w:id="726925621">
                  <w:marLeft w:val="0"/>
                  <w:marRight w:val="0"/>
                  <w:marTop w:val="0"/>
                  <w:marBottom w:val="188"/>
                  <w:divBdr>
                    <w:top w:val="none" w:sz="0" w:space="0" w:color="auto"/>
                    <w:left w:val="none" w:sz="0" w:space="0" w:color="auto"/>
                    <w:bottom w:val="none" w:sz="0" w:space="0" w:color="auto"/>
                    <w:right w:val="none" w:sz="0" w:space="0" w:color="auto"/>
                  </w:divBdr>
                  <w:divsChild>
                    <w:div w:id="1344816664">
                      <w:marLeft w:val="0"/>
                      <w:marRight w:val="0"/>
                      <w:marTop w:val="0"/>
                      <w:marBottom w:val="0"/>
                      <w:divBdr>
                        <w:top w:val="none" w:sz="0" w:space="0" w:color="auto"/>
                        <w:left w:val="none" w:sz="0" w:space="0" w:color="auto"/>
                        <w:bottom w:val="none" w:sz="0" w:space="0" w:color="auto"/>
                        <w:right w:val="none" w:sz="0" w:space="0" w:color="auto"/>
                      </w:divBdr>
                    </w:div>
                  </w:divsChild>
                </w:div>
                <w:div w:id="911087719">
                  <w:marLeft w:val="0"/>
                  <w:marRight w:val="0"/>
                  <w:marTop w:val="0"/>
                  <w:marBottom w:val="257"/>
                  <w:divBdr>
                    <w:top w:val="none" w:sz="0" w:space="0" w:color="auto"/>
                    <w:left w:val="none" w:sz="0" w:space="0" w:color="auto"/>
                    <w:bottom w:val="none" w:sz="0" w:space="0" w:color="auto"/>
                    <w:right w:val="none" w:sz="0" w:space="0" w:color="auto"/>
                  </w:divBdr>
                  <w:divsChild>
                    <w:div w:id="1207445171">
                      <w:marLeft w:val="0"/>
                      <w:marRight w:val="257"/>
                      <w:marTop w:val="0"/>
                      <w:marBottom w:val="129"/>
                      <w:divBdr>
                        <w:top w:val="none" w:sz="0" w:space="0" w:color="auto"/>
                        <w:left w:val="none" w:sz="0" w:space="0" w:color="auto"/>
                        <w:bottom w:val="none" w:sz="0" w:space="0" w:color="auto"/>
                        <w:right w:val="none" w:sz="0" w:space="0" w:color="auto"/>
                      </w:divBdr>
                      <w:divsChild>
                        <w:div w:id="169151417">
                          <w:marLeft w:val="0"/>
                          <w:marRight w:val="0"/>
                          <w:marTop w:val="0"/>
                          <w:marBottom w:val="0"/>
                          <w:divBdr>
                            <w:top w:val="none" w:sz="0" w:space="0" w:color="auto"/>
                            <w:left w:val="none" w:sz="0" w:space="0" w:color="auto"/>
                            <w:bottom w:val="none" w:sz="0" w:space="0" w:color="auto"/>
                            <w:right w:val="none" w:sz="0" w:space="0" w:color="auto"/>
                          </w:divBdr>
                          <w:divsChild>
                            <w:div w:id="2067491854">
                              <w:marLeft w:val="0"/>
                              <w:marRight w:val="0"/>
                              <w:marTop w:val="193"/>
                              <w:marBottom w:val="0"/>
                              <w:divBdr>
                                <w:top w:val="none" w:sz="0" w:space="0" w:color="auto"/>
                                <w:left w:val="none" w:sz="0" w:space="0" w:color="auto"/>
                                <w:bottom w:val="none" w:sz="0" w:space="0" w:color="auto"/>
                                <w:right w:val="none" w:sz="0" w:space="0" w:color="auto"/>
                              </w:divBdr>
                              <w:divsChild>
                                <w:div w:id="1228684789">
                                  <w:marLeft w:val="0"/>
                                  <w:marRight w:val="0"/>
                                  <w:marTop w:val="0"/>
                                  <w:marBottom w:val="0"/>
                                  <w:divBdr>
                                    <w:top w:val="none" w:sz="0" w:space="0" w:color="auto"/>
                                    <w:left w:val="none" w:sz="0" w:space="0" w:color="auto"/>
                                    <w:bottom w:val="none" w:sz="0" w:space="0" w:color="auto"/>
                                    <w:right w:val="none" w:sz="0" w:space="0" w:color="auto"/>
                                  </w:divBdr>
                                </w:div>
                                <w:div w:id="18004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558616">
      <w:bodyDiv w:val="1"/>
      <w:marLeft w:val="0"/>
      <w:marRight w:val="0"/>
      <w:marTop w:val="0"/>
      <w:marBottom w:val="0"/>
      <w:divBdr>
        <w:top w:val="none" w:sz="0" w:space="0" w:color="auto"/>
        <w:left w:val="none" w:sz="0" w:space="0" w:color="auto"/>
        <w:bottom w:val="none" w:sz="0" w:space="0" w:color="auto"/>
        <w:right w:val="none" w:sz="0" w:space="0" w:color="auto"/>
      </w:divBdr>
    </w:div>
    <w:div w:id="1967468086">
      <w:bodyDiv w:val="1"/>
      <w:marLeft w:val="0"/>
      <w:marRight w:val="0"/>
      <w:marTop w:val="0"/>
      <w:marBottom w:val="0"/>
      <w:divBdr>
        <w:top w:val="none" w:sz="0" w:space="0" w:color="auto"/>
        <w:left w:val="none" w:sz="0" w:space="0" w:color="auto"/>
        <w:bottom w:val="none" w:sz="0" w:space="0" w:color="auto"/>
        <w:right w:val="none" w:sz="0" w:space="0" w:color="auto"/>
      </w:divBdr>
      <w:divsChild>
        <w:div w:id="1410536818">
          <w:marLeft w:val="0"/>
          <w:marRight w:val="0"/>
          <w:marTop w:val="0"/>
          <w:marBottom w:val="376"/>
          <w:divBdr>
            <w:top w:val="none" w:sz="0" w:space="0" w:color="auto"/>
            <w:left w:val="none" w:sz="0" w:space="0" w:color="auto"/>
            <w:bottom w:val="none" w:sz="0" w:space="0" w:color="auto"/>
            <w:right w:val="none" w:sz="0" w:space="0" w:color="auto"/>
          </w:divBdr>
          <w:divsChild>
            <w:div w:id="1779178787">
              <w:marLeft w:val="0"/>
              <w:marRight w:val="0"/>
              <w:marTop w:val="0"/>
              <w:marBottom w:val="0"/>
              <w:divBdr>
                <w:top w:val="none" w:sz="0" w:space="0" w:color="auto"/>
                <w:left w:val="none" w:sz="0" w:space="0" w:color="auto"/>
                <w:bottom w:val="none" w:sz="0" w:space="0" w:color="auto"/>
                <w:right w:val="none" w:sz="0" w:space="0" w:color="auto"/>
              </w:divBdr>
            </w:div>
          </w:divsChild>
        </w:div>
        <w:div w:id="1369528109">
          <w:marLeft w:val="0"/>
          <w:marRight w:val="0"/>
          <w:marTop w:val="0"/>
          <w:marBottom w:val="207"/>
          <w:divBdr>
            <w:top w:val="none" w:sz="0" w:space="0" w:color="auto"/>
            <w:left w:val="none" w:sz="0" w:space="0" w:color="auto"/>
            <w:bottom w:val="none" w:sz="0" w:space="0" w:color="auto"/>
            <w:right w:val="none" w:sz="0" w:space="0" w:color="auto"/>
          </w:divBdr>
        </w:div>
      </w:divsChild>
    </w:div>
    <w:div w:id="1993173774">
      <w:bodyDiv w:val="1"/>
      <w:marLeft w:val="0"/>
      <w:marRight w:val="0"/>
      <w:marTop w:val="0"/>
      <w:marBottom w:val="0"/>
      <w:divBdr>
        <w:top w:val="none" w:sz="0" w:space="0" w:color="auto"/>
        <w:left w:val="none" w:sz="0" w:space="0" w:color="auto"/>
        <w:bottom w:val="none" w:sz="0" w:space="0" w:color="auto"/>
        <w:right w:val="none" w:sz="0" w:space="0" w:color="auto"/>
      </w:divBdr>
    </w:div>
    <w:div w:id="2108235497">
      <w:bodyDiv w:val="1"/>
      <w:marLeft w:val="0"/>
      <w:marRight w:val="0"/>
      <w:marTop w:val="0"/>
      <w:marBottom w:val="0"/>
      <w:divBdr>
        <w:top w:val="none" w:sz="0" w:space="0" w:color="auto"/>
        <w:left w:val="none" w:sz="0" w:space="0" w:color="auto"/>
        <w:bottom w:val="none" w:sz="0" w:space="0" w:color="auto"/>
        <w:right w:val="none" w:sz="0" w:space="0" w:color="auto"/>
      </w:divBdr>
    </w:div>
    <w:div w:id="211871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nsultant.ru/document/cons_doc_LAW_347029/87119687f6485f84c98a194ed9fb2b0be648a9f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95BB0-27A3-437F-9D5A-B7485EE5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1077</Words>
  <Characters>6141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Flash</dc:creator>
  <cp:lastModifiedBy>Вахтомина Оксана Сергеевна</cp:lastModifiedBy>
  <cp:revision>7</cp:revision>
  <cp:lastPrinted>2020-05-18T06:59:00Z</cp:lastPrinted>
  <dcterms:created xsi:type="dcterms:W3CDTF">2020-05-16T11:24:00Z</dcterms:created>
  <dcterms:modified xsi:type="dcterms:W3CDTF">2020-05-20T12:25:00Z</dcterms:modified>
</cp:coreProperties>
</file>