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AC" w:rsidRDefault="003528AC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528AC" w:rsidRDefault="003528AC" w:rsidP="003528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 w:rsidR="003528AC" w:rsidRDefault="003528AC" w:rsidP="003528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к  распоряжению</w:t>
      </w:r>
    </w:p>
    <w:p w:rsidR="003528AC" w:rsidRDefault="003528AC" w:rsidP="003528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Дептруда</w:t>
      </w:r>
      <w:proofErr w:type="spellEnd"/>
      <w:r>
        <w:rPr>
          <w:rFonts w:ascii="Times New Roman" w:hAnsi="Times New Roman"/>
          <w:sz w:val="28"/>
          <w:szCs w:val="28"/>
        </w:rPr>
        <w:t xml:space="preserve"> и занятости Югры </w:t>
      </w:r>
    </w:p>
    <w:p w:rsidR="003528AC" w:rsidRDefault="003528AC" w:rsidP="003528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  2019 года  № 17-Р-_____</w:t>
      </w:r>
    </w:p>
    <w:p w:rsidR="003528AC" w:rsidRDefault="003528AC" w:rsidP="003528AC">
      <w:pPr>
        <w:pStyle w:val="afb"/>
        <w:spacing w:line="360" w:lineRule="auto"/>
        <w:rPr>
          <w:sz w:val="28"/>
          <w:szCs w:val="28"/>
        </w:rPr>
      </w:pPr>
    </w:p>
    <w:p w:rsidR="003528AC" w:rsidRPr="003B1074" w:rsidRDefault="003528AC" w:rsidP="00352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3B1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Типовая форма</w:t>
      </w:r>
    </w:p>
    <w:p w:rsidR="003528AC" w:rsidRDefault="003528AC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528AC" w:rsidRDefault="003528AC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528AC" w:rsidRPr="003B1074" w:rsidRDefault="003528AC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</w:t>
      </w:r>
    </w:p>
    <w:p w:rsidR="00BD0D51" w:rsidRPr="003B1074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из бюджета Ханты-Мансийского автономного округа – Югры грантов в форме субсидий некоммерческой организации, не являющейся казенным учреждением</w:t>
      </w:r>
    </w:p>
    <w:p w:rsidR="003528AC" w:rsidRPr="00BD0D51" w:rsidRDefault="003528AC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51465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51465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proofErr w:type="gramEnd"/>
      <w:r w:rsidR="00351465">
        <w:rPr>
          <w:rFonts w:ascii="Times New Roman" w:eastAsia="Calibri" w:hAnsi="Times New Roman" w:cs="Times New Roman"/>
          <w:sz w:val="28"/>
          <w:szCs w:val="28"/>
          <w:lang w:eastAsia="ru-RU"/>
        </w:rPr>
        <w:t>анты-Мансийск</w:t>
      </w:r>
      <w:proofErr w:type="spellEnd"/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BD0D51" w:rsidRPr="00BD0D51" w:rsidRDefault="00351465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D0D51"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>«____» _______________20__г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                            </w:t>
      </w:r>
      <w:r w:rsidR="00BD0D51"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>№ ____________________</w:t>
      </w:r>
    </w:p>
    <w:p w:rsidR="00293593" w:rsidRDefault="00293593" w:rsidP="00293593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</w:p>
    <w:p w:rsidR="00BD0D51" w:rsidRPr="00293593" w:rsidRDefault="00351465" w:rsidP="00293593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293593">
        <w:rPr>
          <w:rFonts w:ascii="Times New Roman" w:hAnsi="Times New Roman" w:cs="Times New Roman"/>
          <w:sz w:val="28"/>
          <w:szCs w:val="28"/>
        </w:rPr>
        <w:t xml:space="preserve">Департамент труда и занятости населения Ханты-Мансийского автономного округа – Югры в лице директора </w:t>
      </w:r>
      <w:proofErr w:type="spellStart"/>
      <w:r w:rsidRPr="00293593">
        <w:rPr>
          <w:rFonts w:ascii="Times New Roman" w:hAnsi="Times New Roman" w:cs="Times New Roman"/>
          <w:sz w:val="28"/>
          <w:szCs w:val="28"/>
        </w:rPr>
        <w:t>Варлакова</w:t>
      </w:r>
      <w:proofErr w:type="spellEnd"/>
      <w:r w:rsidRPr="00293593">
        <w:rPr>
          <w:rFonts w:ascii="Times New Roman" w:hAnsi="Times New Roman" w:cs="Times New Roman"/>
          <w:sz w:val="28"/>
          <w:szCs w:val="28"/>
        </w:rPr>
        <w:t xml:space="preserve"> Алексея Петровича, действующего на основании Положения, </w:t>
      </w:r>
      <w:r w:rsidRPr="00293593">
        <w:rPr>
          <w:rStyle w:val="FontStyle11"/>
          <w:sz w:val="28"/>
          <w:szCs w:val="28"/>
        </w:rPr>
        <w:t xml:space="preserve">утвержденного постановлением Правительства автономного округа от 27.07.2012 № 265-п, </w:t>
      </w:r>
      <w:proofErr w:type="gramStart"/>
      <w:r w:rsidRPr="00293593">
        <w:rPr>
          <w:rStyle w:val="FontStyle11"/>
          <w:sz w:val="28"/>
          <w:szCs w:val="28"/>
        </w:rPr>
        <w:t>именуемый</w:t>
      </w:r>
      <w:proofErr w:type="gramEnd"/>
      <w:r w:rsidRPr="00293593">
        <w:rPr>
          <w:rStyle w:val="FontStyle11"/>
          <w:sz w:val="28"/>
          <w:szCs w:val="28"/>
        </w:rPr>
        <w:t xml:space="preserve"> в дальнейшем «Департамент», с одной стороны,  </w:t>
      </w:r>
      <w:r w:rsidR="00BD0D51"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и___________________________________________________________________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29359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</w:t>
      </w:r>
      <w:r w:rsidR="00BD0D51"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BD0D51" w:rsidRPr="00293593" w:rsidRDefault="00BD0D51" w:rsidP="00293593">
      <w:pPr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proofErr w:type="gramStart"/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некоммерческой организации, не являющейся</w:t>
      </w:r>
      <w:proofErr w:type="gramEnd"/>
    </w:p>
    <w:p w:rsidR="00BD0D51" w:rsidRPr="00293593" w:rsidRDefault="00BD0D51" w:rsidP="00293593">
      <w:pPr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казенным учреждением)</w:t>
      </w:r>
    </w:p>
    <w:p w:rsidR="00BD0D51" w:rsidRPr="00293593" w:rsidRDefault="00BD0D51" w:rsidP="00293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именуемо</w:t>
      </w:r>
      <w:proofErr w:type="gramStart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е(</w:t>
      </w:r>
      <w:proofErr w:type="spellStart"/>
      <w:proofErr w:type="gramEnd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proofErr w:type="spellEnd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) в дальнейшем «Получатель», в лице _______________________</w:t>
      </w:r>
      <w:r w:rsidR="0029359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</w:t>
      </w:r>
    </w:p>
    <w:p w:rsidR="00BD0D51" w:rsidRPr="00293593" w:rsidRDefault="00BD0D51" w:rsidP="00293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</w:t>
      </w:r>
      <w:r w:rsidR="0029359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BD0D51" w:rsidRPr="00293593" w:rsidRDefault="00BD0D51" w:rsidP="00293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293593" w:rsidRDefault="00293593" w:rsidP="00293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действующего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(ей) на </w:t>
      </w:r>
      <w:r w:rsidR="00BD0D51"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___________________________________,                                                    </w:t>
      </w:r>
    </w:p>
    <w:p w:rsidR="00293593" w:rsidRDefault="00293593" w:rsidP="00293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BD0D51" w:rsidRPr="00293593" w:rsidRDefault="00BD0D51" w:rsidP="00293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proofErr w:type="gramStart"/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>(реквизиты учредительного документа</w:t>
      </w:r>
      <w:proofErr w:type="gramEnd"/>
    </w:p>
    <w:p w:rsidR="00BD0D51" w:rsidRPr="00293593" w:rsidRDefault="00BD0D51" w:rsidP="00293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>некоммерческой организации)</w:t>
      </w:r>
    </w:p>
    <w:p w:rsidR="00BD0D51" w:rsidRPr="00293593" w:rsidRDefault="00BD0D51" w:rsidP="00293593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далее именуемые «Стороны», в соответствии 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Бюджетным </w:t>
      </w:r>
      <w:hyperlink r:id="rId8" w:history="1">
        <w:r w:rsidRPr="0029359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кодексом</w:t>
        </w:r>
      </w:hyperlink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Федерации,</w:t>
      </w:r>
      <w:r w:rsidR="00351465"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порядком </w:t>
      </w:r>
      <w:r w:rsidR="00351465" w:rsidRPr="00293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грантов в форме субсидий из бюджета Ханты-Мансийского автономного округа – Югры по итогам конкурса проектов, направленных на организацию коллективных офисов для работы и совмещенного общения для лиц, воспитывающих несовершеннолетних детей, в том числе находящихся в отпуске по </w:t>
      </w:r>
      <w:r w:rsidR="00B76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уходу за ребенком </w:t>
      </w:r>
      <w:r w:rsidR="00B768B5"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Порядок предоставления г</w:t>
      </w:r>
      <w:r w:rsidR="00B768B5">
        <w:rPr>
          <w:rFonts w:ascii="Times New Roman" w:eastAsia="Calibri" w:hAnsi="Times New Roman" w:cs="Times New Roman"/>
          <w:sz w:val="28"/>
          <w:szCs w:val="28"/>
          <w:lang w:eastAsia="ru-RU"/>
        </w:rPr>
        <w:t>ранта)</w:t>
      </w:r>
      <w:r w:rsidR="00B768B5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</w:t>
      </w:r>
      <w:r w:rsidR="00351465" w:rsidRPr="00293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</w:t>
      </w:r>
      <w:proofErr w:type="gramEnd"/>
      <w:r w:rsidR="00351465" w:rsidRPr="00293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от </w:t>
      </w:r>
      <w:r w:rsidR="00B768B5">
        <w:rPr>
          <w:rFonts w:ascii="Times New Roman" w:hAnsi="Times New Roman" w:cs="Times New Roman"/>
          <w:color w:val="000000" w:themeColor="text1"/>
          <w:sz w:val="28"/>
          <w:szCs w:val="28"/>
        </w:rPr>
        <w:t>05.10.2018 №343-п (в редакции от 02.08.2019)</w:t>
      </w:r>
      <w:r w:rsidR="00293593">
        <w:rPr>
          <w:rFonts w:ascii="Times New Roman" w:eastAsia="Calibri" w:hAnsi="Times New Roman" w:cs="Times New Roman"/>
          <w:sz w:val="28"/>
          <w:szCs w:val="28"/>
          <w:lang w:eastAsia="ru-RU"/>
        </w:rPr>
        <w:t>, заключили</w:t>
      </w:r>
      <w:r w:rsidR="00293593">
        <w:rPr>
          <w:rFonts w:ascii="Times New Roman" w:eastAsia="Calibri" w:hAnsi="Times New Roman" w:cs="Times New Roman"/>
          <w:sz w:val="28"/>
          <w:szCs w:val="28"/>
          <w:lang w:eastAsia="ru-RU"/>
        </w:rPr>
        <w:t> </w:t>
      </w:r>
      <w:r w:rsidR="00293593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</w:t>
      </w:r>
      <w:r w:rsidR="00293593">
        <w:rPr>
          <w:rFonts w:ascii="Times New Roman" w:eastAsia="Calibri" w:hAnsi="Times New Roman" w:cs="Times New Roman"/>
          <w:sz w:val="28"/>
          <w:szCs w:val="28"/>
          <w:lang w:eastAsia="ru-RU"/>
        </w:rPr>
        <w:t> </w:t>
      </w:r>
      <w:r w:rsidR="002935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Соглашение 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о нижеследующем.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0" w:name="P106"/>
      <w:bookmarkEnd w:id="0"/>
      <w:r w:rsidRPr="00BD0D51">
        <w:rPr>
          <w:rFonts w:ascii="Times New Roman" w:eastAsia="Calibri" w:hAnsi="Times New Roman" w:cs="Times New Roman"/>
          <w:sz w:val="28"/>
          <w:szCs w:val="28"/>
        </w:rPr>
        <w:t>I. Предмет Соглашения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D2274" w:rsidRPr="005802BD" w:rsidRDefault="00BD0D51" w:rsidP="0058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0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5802BD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Предметом настоящего Соглашения является предоставление Получателю из бюджета Ханты-Мансийского а</w:t>
      </w:r>
      <w:r w:rsidR="00293593" w:rsidRPr="00580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втономного округа – Югры в 2019 году </w:t>
      </w:r>
      <w:r w:rsidRPr="00580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гранта в форме субсидии (далее – Грант) </w:t>
      </w:r>
      <w:r w:rsidR="00E976DA" w:rsidRPr="00580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финансовое обеспечение затрат, связанных в реализацией проекта, направленного </w:t>
      </w:r>
      <w:r w:rsidR="00E976DA" w:rsidRPr="005802BD">
        <w:rPr>
          <w:rFonts w:ascii="Times New Roman" w:hAnsi="Times New Roman" w:cs="Times New Roman"/>
          <w:color w:val="000000" w:themeColor="text1"/>
          <w:sz w:val="28"/>
          <w:szCs w:val="28"/>
        </w:rPr>
        <w:t>на организацию коллективных офисов для работы и совмещенного общения для лиц, воспитывающих несовершеннолетних детей, в том числе находящихся в отпуске по уходу за ребенком</w:t>
      </w:r>
      <w:bookmarkStart w:id="1" w:name="P113"/>
      <w:bookmarkEnd w:id="1"/>
      <w:r w:rsidR="000D2274" w:rsidRPr="00580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«______________________________</w:t>
      </w:r>
      <w:r w:rsidR="005802BD" w:rsidRPr="005802B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</w:t>
      </w:r>
      <w:proofErr w:type="gramEnd"/>
    </w:p>
    <w:p w:rsidR="000D2274" w:rsidRPr="005802BD" w:rsidRDefault="000D2274" w:rsidP="000D22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02BD">
        <w:rPr>
          <w:rFonts w:ascii="Times New Roman" w:eastAsia="Calibri" w:hAnsi="Times New Roman" w:cs="Times New Roman"/>
          <w:sz w:val="28"/>
          <w:szCs w:val="28"/>
          <w:lang w:eastAsia="ru-RU"/>
        </w:rPr>
        <w:t>(наименование проекта)</w:t>
      </w:r>
    </w:p>
    <w:p w:rsidR="000D2274" w:rsidRPr="005802BD" w:rsidRDefault="000D2274" w:rsidP="000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P109"/>
      <w:bookmarkEnd w:id="2"/>
      <w:r w:rsidRPr="005802B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______________________________________________________________»</w:t>
      </w:r>
      <w:r w:rsidR="005802BD" w:rsidRPr="005802B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D0D51" w:rsidRPr="005802BD" w:rsidRDefault="00BD0D51" w:rsidP="00580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0D51" w:rsidRPr="005802BD" w:rsidRDefault="00BD0D51" w:rsidP="00580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bookmarkStart w:id="3" w:name="P114"/>
      <w:bookmarkEnd w:id="3"/>
      <w:r w:rsidRPr="00580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Грант предоставляется на </w:t>
      </w:r>
      <w:r w:rsidR="005802BD" w:rsidRPr="005802BD"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финансовое обеспечение</w:t>
      </w:r>
      <w:bookmarkStart w:id="4" w:name="P117"/>
      <w:bookmarkEnd w:id="4"/>
      <w:r w:rsidR="005802BD" w:rsidRPr="005802BD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5802BD">
        <w:rPr>
          <w:rFonts w:ascii="Times New Roman" w:eastAsia="Calibri" w:hAnsi="Times New Roman" w:cs="Times New Roman"/>
          <w:sz w:val="28"/>
          <w:szCs w:val="28"/>
        </w:rPr>
        <w:t xml:space="preserve">затрат в соответствии с перечнем затрат согласно приложению № </w:t>
      </w:r>
      <w:r w:rsidR="0002273C">
        <w:rPr>
          <w:rFonts w:ascii="Times New Roman" w:eastAsia="Calibri" w:hAnsi="Times New Roman" w:cs="Times New Roman"/>
          <w:sz w:val="28"/>
          <w:szCs w:val="28"/>
        </w:rPr>
        <w:t>1</w:t>
      </w:r>
      <w:r w:rsidRPr="00580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02BD">
        <w:rPr>
          <w:rFonts w:ascii="Times New Roman" w:eastAsia="Calibri" w:hAnsi="Times New Roman" w:cs="Times New Roman"/>
          <w:sz w:val="28"/>
          <w:szCs w:val="28"/>
        </w:rPr>
        <w:br/>
        <w:t>к настоящему Соглашению, которое является неотъемлемой частью настоящего Соглашения.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II. Финансовое обеспечение предоставления Гранта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D0D51" w:rsidRPr="005802BD" w:rsidRDefault="00BD0D51" w:rsidP="0058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5" w:name="P119"/>
      <w:bookmarkEnd w:id="5"/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Грант предоставляется в соответствии с лимитами бюджетных обязательств, доведенными </w:t>
      </w:r>
      <w:r w:rsidR="00580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Департаменту </w:t>
      </w:r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>как получателю средств бюджета Ханты-Мансийского автономного округа – Югры, по кодам классификации расходов бюджетов Российской Феде</w:t>
      </w:r>
      <w:r w:rsidR="005802BD">
        <w:rPr>
          <w:rFonts w:ascii="Times New Roman" w:eastAsia="Calibri" w:hAnsi="Times New Roman" w:cs="Times New Roman"/>
          <w:sz w:val="28"/>
          <w:szCs w:val="28"/>
          <w:lang w:eastAsia="ru-RU"/>
        </w:rPr>
        <w:t>рации (далее – коды БК) на цели, указанные</w:t>
      </w:r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hyperlink w:anchor="P106" w:history="1">
        <w:r w:rsidRPr="00BD0D5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разделе I</w:t>
        </w:r>
      </w:hyperlink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Соглашения, в размере_________________________________</w:t>
      </w:r>
      <w:r w:rsidR="005802BD"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</w:t>
      </w:r>
      <w:r w:rsidR="005F752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в 20__ году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___(__________) 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>рублей __ копеек – по коду БК ______;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D5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(сумма прописью)                                                                              (код БК)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6" w:name="P133"/>
      <w:bookmarkEnd w:id="6"/>
      <w:r w:rsidRPr="00BD0D51">
        <w:rPr>
          <w:rFonts w:ascii="Times New Roman" w:eastAsia="Calibri" w:hAnsi="Times New Roman" w:cs="Times New Roman"/>
          <w:sz w:val="28"/>
          <w:szCs w:val="28"/>
        </w:rPr>
        <w:t>III. Условия предоставления Гранта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16"/>
          <w:szCs w:val="16"/>
        </w:rPr>
      </w:pPr>
    </w:p>
    <w:p w:rsidR="00BD0D51" w:rsidRPr="00BD0D51" w:rsidRDefault="00BA15FF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</w:t>
      </w:r>
      <w:r w:rsidR="00BD0D51" w:rsidRPr="00BD0D51">
        <w:rPr>
          <w:rFonts w:ascii="Times New Roman" w:eastAsia="Calibri" w:hAnsi="Times New Roman" w:cs="Times New Roman"/>
          <w:sz w:val="28"/>
          <w:szCs w:val="28"/>
        </w:rPr>
        <w:t>Грант предоставляется в соответствии с</w:t>
      </w:r>
      <w:r w:rsidR="005F3FD4">
        <w:rPr>
          <w:rFonts w:ascii="Times New Roman" w:eastAsia="Calibri" w:hAnsi="Times New Roman" w:cs="Times New Roman"/>
          <w:sz w:val="28"/>
          <w:szCs w:val="28"/>
        </w:rPr>
        <w:t xml:space="preserve"> Порядком предоставления Гранта.</w:t>
      </w:r>
    </w:p>
    <w:p w:rsidR="001B7092" w:rsidRDefault="00BD0D51" w:rsidP="001B70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36"/>
      <w:bookmarkStart w:id="8" w:name="P147"/>
      <w:bookmarkEnd w:id="7"/>
      <w:bookmarkEnd w:id="8"/>
      <w:r w:rsidRPr="001B7092"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bookmarkStart w:id="9" w:name="P159"/>
      <w:bookmarkEnd w:id="9"/>
      <w:r w:rsidR="001B7092" w:rsidRPr="001B7092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Перечисление гранта осуществляется на следующие счета:</w:t>
      </w:r>
    </w:p>
    <w:p w:rsidR="00BA15FF" w:rsidRPr="00BA15FF" w:rsidRDefault="00BA15FF" w:rsidP="001B70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A15FF">
        <w:rPr>
          <w:rFonts w:ascii="Times New Roman" w:hAnsi="Times New Roman" w:cs="Times New Roman"/>
          <w:color w:val="000000"/>
          <w:sz w:val="28"/>
          <w:szCs w:val="28"/>
        </w:rPr>
        <w:t>юридическим лицам, за исключением бюджетных (автономных) учреждений:</w:t>
      </w:r>
    </w:p>
    <w:p w:rsidR="001B7092" w:rsidRPr="001B7092" w:rsidRDefault="001B7092" w:rsidP="001B7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Г</w:t>
      </w:r>
      <w:r w:rsidRPr="001B7092">
        <w:rPr>
          <w:rFonts w:ascii="Times New Roman" w:hAnsi="Times New Roman" w:cs="Times New Roman"/>
          <w:sz w:val="28"/>
          <w:szCs w:val="28"/>
        </w:rPr>
        <w:t>рант подлежит в соответствии с бюджетным законодательством Российской Федерации казначейскому сопровождению – счета, открытые территориальным органам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процесса;</w:t>
      </w:r>
    </w:p>
    <w:p w:rsidR="001B7092" w:rsidRPr="001B7092" w:rsidRDefault="001B7092" w:rsidP="001B7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Г</w:t>
      </w:r>
      <w:r w:rsidRPr="001B7092">
        <w:rPr>
          <w:rFonts w:ascii="Times New Roman" w:hAnsi="Times New Roman" w:cs="Times New Roman"/>
          <w:sz w:val="28"/>
          <w:szCs w:val="28"/>
        </w:rPr>
        <w:t>рант не подлежит в соответствии с бюджетным законодательством Российской Федерации казначейскому сопровождению – расчетные счета, открытые получателям грантов в российских кредитных организациях;</w:t>
      </w:r>
    </w:p>
    <w:p w:rsidR="001B7092" w:rsidRDefault="001B7092" w:rsidP="001B7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092">
        <w:rPr>
          <w:rFonts w:ascii="Times New Roman" w:hAnsi="Times New Roman" w:cs="Times New Roman"/>
          <w:sz w:val="28"/>
          <w:szCs w:val="28"/>
        </w:rPr>
        <w:t>бюджетным учреждениям – лицевые счета, открытые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1B7092" w:rsidRPr="001B7092" w:rsidRDefault="001B7092" w:rsidP="001B70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092">
        <w:rPr>
          <w:rFonts w:ascii="Times New Roman" w:hAnsi="Times New Roman" w:cs="Times New Roman"/>
          <w:sz w:val="28"/>
          <w:szCs w:val="28"/>
        </w:rPr>
        <w:t>автономным учреждениям – лицевые счета, открытые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организациях.</w:t>
      </w:r>
    </w:p>
    <w:p w:rsidR="00B70B8B" w:rsidRPr="00B70B8B" w:rsidRDefault="00B70B8B" w:rsidP="001B70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70B8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3.2.2.1. </w:t>
      </w:r>
      <w:r w:rsidRPr="00B70B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планом-графиком перечисления Гранта, установленном в приложении № </w:t>
      </w:r>
      <w:r w:rsidR="001B70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B70B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настоящему Соглашению, являющимся неотъемлемой частью настоящего соглашения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D0D51" w:rsidRPr="005F3FD4" w:rsidRDefault="00BD0D51" w:rsidP="001B70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10" w:name="P168"/>
      <w:bookmarkStart w:id="11" w:name="P169"/>
      <w:bookmarkStart w:id="12" w:name="P177"/>
      <w:bookmarkEnd w:id="10"/>
      <w:bookmarkEnd w:id="11"/>
      <w:bookmarkEnd w:id="12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3.3. Условием предоставления Гранта является согласие Получателя на осуществление </w:t>
      </w:r>
      <w:r w:rsidR="005F3FD4">
        <w:rPr>
          <w:rFonts w:ascii="Times New Roman" w:eastAsia="Calibri" w:hAnsi="Times New Roman" w:cs="Times New Roman"/>
          <w:sz w:val="28"/>
          <w:szCs w:val="28"/>
        </w:rPr>
        <w:t>Департаментом</w:t>
      </w:r>
      <w:r w:rsidR="005F3FD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BD0D51">
        <w:rPr>
          <w:rFonts w:ascii="Times New Roman" w:eastAsia="Calibri" w:hAnsi="Times New Roman" w:cs="Times New Roman"/>
          <w:sz w:val="28"/>
          <w:szCs w:val="28"/>
        </w:rPr>
        <w:t>и органами государственного финансового контроля проверок соблюдения Получателем условий, целей и порядка предоставления Гранта. Выражение согласия Получателя на осуществление указанных проверок осуществляется путем подписания настоящего Соглашения.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IV. Взаимодействие Сторон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</w:t>
      </w:r>
      <w:r w:rsidR="00F161A4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</w:t>
      </w:r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обязуется:</w:t>
      </w:r>
    </w:p>
    <w:p w:rsidR="00BD0D51" w:rsidRPr="00BD0D51" w:rsidRDefault="00BD0D51" w:rsidP="00BD0D5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4.1.1. обеспечить предоставление Гранта в соответствии с </w:t>
      </w:r>
      <w:hyperlink w:anchor="P133" w:history="1">
        <w:r w:rsidRPr="00BD0D51">
          <w:rPr>
            <w:rFonts w:ascii="Times New Roman" w:eastAsia="Calibri" w:hAnsi="Times New Roman" w:cs="Times New Roman"/>
            <w:sz w:val="28"/>
            <w:szCs w:val="28"/>
          </w:rPr>
          <w:t>разделом III</w:t>
        </w:r>
      </w:hyperlink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настоящего Соглашения;</w:t>
      </w:r>
    </w:p>
    <w:p w:rsidR="00BD0D51" w:rsidRPr="00E068A0" w:rsidRDefault="00BD0D51" w:rsidP="00BD0D5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3" w:name="P183"/>
      <w:bookmarkEnd w:id="13"/>
      <w:r w:rsidRPr="00E068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4.1.2. осуществлять проверку представляемых Получателем документов, указанных </w:t>
      </w:r>
      <w:r w:rsidR="00E068A0" w:rsidRPr="00E068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пункте</w:t>
      </w:r>
      <w:r w:rsidRPr="00E068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068A0" w:rsidRPr="00E068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4.2.2 </w:t>
      </w:r>
      <w:r w:rsidRPr="00E068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Соглашения, в том числе на соответствие их Порядку предоставления Гранта, в течение </w:t>
      </w:r>
      <w:r w:rsidR="00E068A0" w:rsidRPr="00E068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10 </w:t>
      </w:r>
      <w:r w:rsidRPr="00E068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рабочих дней со дня их получения от Получателя;</w:t>
      </w:r>
    </w:p>
    <w:p w:rsidR="00BD0D51" w:rsidRPr="007D6EEA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4" w:name="P184"/>
      <w:bookmarkEnd w:id="14"/>
      <w:proofErr w:type="gramStart"/>
      <w:r w:rsidRPr="007D6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4.1.3. утверждать сведения о направлениях расходования целевых средств на </w:t>
      </w:r>
      <w:r w:rsidR="00E068A0" w:rsidRPr="007D6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2019</w:t>
      </w:r>
      <w:r w:rsidRPr="007D6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в соответствии с бюджетным законодательством Российской Федерации и (или) Порядком предоставления Гранта (далее – Сведения), Сведения с учетом внесенных изменений не позднее </w:t>
      </w:r>
      <w:r w:rsidR="007D6EEA" w:rsidRPr="007D6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 </w:t>
      </w:r>
      <w:r w:rsidRPr="007D6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рабочего дня со дня получения указанных документов от Получателя в соответствии с под</w:t>
      </w:r>
      <w:hyperlink w:anchor="P273" w:history="1">
        <w:r w:rsidRPr="007D6EEA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пунктом 4.3.3</w:t>
        </w:r>
      </w:hyperlink>
      <w:r w:rsidRPr="007D6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4.3 настоящего Соглашения</w:t>
      </w:r>
      <w:r w:rsidRPr="007D6EEA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footnoteReference w:id="1"/>
      </w:r>
      <w:r w:rsidRPr="007D6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4.1.4. обеспечивать перечисление Гранта на счет Получателя, указанный в </w:t>
      </w:r>
      <w:hyperlink w:anchor="P411" w:history="1">
        <w:r w:rsidRPr="00BD0D51">
          <w:rPr>
            <w:rFonts w:ascii="Times New Roman" w:eastAsia="Calibri" w:hAnsi="Times New Roman" w:cs="Times New Roman"/>
            <w:sz w:val="28"/>
            <w:szCs w:val="28"/>
          </w:rPr>
          <w:t>разделе VIII</w:t>
        </w:r>
      </w:hyperlink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47" w:history="1">
        <w:r w:rsidRPr="00BD0D51">
          <w:rPr>
            <w:rFonts w:ascii="Times New Roman" w:eastAsia="Calibri" w:hAnsi="Times New Roman" w:cs="Times New Roman"/>
            <w:sz w:val="28"/>
            <w:szCs w:val="28"/>
          </w:rPr>
          <w:t>пунктом 3.2</w:t>
        </w:r>
      </w:hyperlink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настоящего Соглашения;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5" w:name="P186"/>
      <w:bookmarkStart w:id="16" w:name="P198"/>
      <w:bookmarkStart w:id="17" w:name="P200"/>
      <w:bookmarkEnd w:id="15"/>
      <w:bookmarkEnd w:id="16"/>
      <w:bookmarkEnd w:id="17"/>
      <w:r w:rsidRPr="00BD0D51">
        <w:rPr>
          <w:rFonts w:ascii="Times New Roman" w:eastAsia="Calibri" w:hAnsi="Times New Roman" w:cs="Times New Roman"/>
          <w:sz w:val="28"/>
          <w:szCs w:val="28"/>
        </w:rPr>
        <w:t>4.1.</w:t>
      </w:r>
      <w:r w:rsidR="00F161A4">
        <w:rPr>
          <w:rFonts w:ascii="Times New Roman" w:eastAsia="Calibri" w:hAnsi="Times New Roman" w:cs="Times New Roman"/>
          <w:sz w:val="28"/>
          <w:szCs w:val="28"/>
        </w:rPr>
        <w:t>5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. осуществлять 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соблюдением Получателем порядка, целей и</w:t>
      </w:r>
      <w:r w:rsidR="00F161A4">
        <w:rPr>
          <w:rFonts w:ascii="Times New Roman" w:eastAsia="Calibri" w:hAnsi="Times New Roman" w:cs="Times New Roman"/>
          <w:sz w:val="28"/>
          <w:szCs w:val="28"/>
        </w:rPr>
        <w:t xml:space="preserve"> условий предоставления Гранта </w:t>
      </w:r>
      <w:r w:rsidRPr="00BD0D51">
        <w:rPr>
          <w:rFonts w:ascii="Times New Roman" w:eastAsia="Calibri" w:hAnsi="Times New Roman" w:cs="Times New Roman"/>
          <w:sz w:val="28"/>
          <w:szCs w:val="28"/>
        </w:rPr>
        <w:t>путем проведения плановых и (или) внеплановых проверок:</w:t>
      </w:r>
    </w:p>
    <w:p w:rsidR="00BD0D51" w:rsidRPr="00E068A0" w:rsidRDefault="00BD0D51" w:rsidP="00E0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68A0">
        <w:rPr>
          <w:rFonts w:ascii="Times New Roman" w:eastAsia="Calibri" w:hAnsi="Times New Roman" w:cs="Times New Roman"/>
          <w:sz w:val="28"/>
          <w:szCs w:val="28"/>
          <w:lang w:eastAsia="ru-RU"/>
        </w:rPr>
        <w:t>4.1.</w:t>
      </w:r>
      <w:r w:rsidR="00F161A4" w:rsidRPr="00E068A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068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по месту нахождения </w:t>
      </w:r>
      <w:r w:rsidR="00F161A4" w:rsidRPr="00E068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Департамента  </w:t>
      </w:r>
      <w:r w:rsidRPr="00E068A0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основании:</w:t>
      </w:r>
    </w:p>
    <w:p w:rsidR="00BD0D51" w:rsidRPr="00E068A0" w:rsidRDefault="00BD0D51" w:rsidP="00E068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8" w:name="P205"/>
      <w:bookmarkEnd w:id="18"/>
      <w:r w:rsidRPr="00E068A0">
        <w:rPr>
          <w:rFonts w:ascii="Times New Roman" w:eastAsia="Calibri" w:hAnsi="Times New Roman" w:cs="Times New Roman"/>
          <w:sz w:val="28"/>
          <w:szCs w:val="28"/>
        </w:rPr>
        <w:t>4.1.</w:t>
      </w:r>
      <w:r w:rsidR="00F161A4" w:rsidRPr="00E068A0">
        <w:rPr>
          <w:rFonts w:ascii="Times New Roman" w:eastAsia="Calibri" w:hAnsi="Times New Roman" w:cs="Times New Roman"/>
          <w:sz w:val="28"/>
          <w:szCs w:val="28"/>
        </w:rPr>
        <w:t>5</w:t>
      </w:r>
      <w:r w:rsidR="00630A08">
        <w:rPr>
          <w:rFonts w:ascii="Times New Roman" w:eastAsia="Calibri" w:hAnsi="Times New Roman" w:cs="Times New Roman"/>
          <w:sz w:val="28"/>
          <w:szCs w:val="28"/>
        </w:rPr>
        <w:t>.1.1.</w:t>
      </w:r>
      <w:r w:rsidRPr="00E068A0">
        <w:rPr>
          <w:rFonts w:ascii="Times New Roman" w:eastAsia="Calibri" w:hAnsi="Times New Roman" w:cs="Times New Roman"/>
          <w:sz w:val="28"/>
          <w:szCs w:val="28"/>
        </w:rPr>
        <w:t>отчет</w:t>
      </w:r>
      <w:proofErr w:type="gramStart"/>
      <w:r w:rsidRPr="00E068A0">
        <w:rPr>
          <w:rFonts w:ascii="Times New Roman" w:eastAsia="Calibri" w:hAnsi="Times New Roman" w:cs="Times New Roman"/>
          <w:sz w:val="28"/>
          <w:szCs w:val="28"/>
        </w:rPr>
        <w:t>а(</w:t>
      </w:r>
      <w:proofErr w:type="spellStart"/>
      <w:proofErr w:type="gramEnd"/>
      <w:r w:rsidRPr="00E068A0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E068A0">
        <w:rPr>
          <w:rFonts w:ascii="Times New Roman" w:eastAsia="Calibri" w:hAnsi="Times New Roman" w:cs="Times New Roman"/>
          <w:sz w:val="28"/>
          <w:szCs w:val="28"/>
        </w:rPr>
        <w:t xml:space="preserve">) о расходах Получателя, источником финансового обеспечения которых является Грант, по форме согласно приложению № </w:t>
      </w:r>
      <w:r w:rsidR="001B7092">
        <w:rPr>
          <w:rFonts w:ascii="Times New Roman" w:eastAsia="Calibri" w:hAnsi="Times New Roman" w:cs="Times New Roman"/>
          <w:sz w:val="28"/>
          <w:szCs w:val="28"/>
        </w:rPr>
        <w:t>3</w:t>
      </w:r>
      <w:r w:rsidRPr="00E068A0">
        <w:rPr>
          <w:rFonts w:ascii="Times New Roman" w:eastAsia="Calibri" w:hAnsi="Times New Roman" w:cs="Times New Roman"/>
          <w:sz w:val="28"/>
          <w:szCs w:val="28"/>
        </w:rPr>
        <w:t xml:space="preserve"> к настоящему Соглашению, являющемуся  неотъемлемой частью настоящего Соглашения, представленного(</w:t>
      </w:r>
      <w:proofErr w:type="spellStart"/>
      <w:r w:rsidRPr="00E068A0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Pr="00E068A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068A0">
        <w:rPr>
          <w:rFonts w:ascii="Times New Roman" w:eastAsia="Calibri" w:hAnsi="Times New Roman" w:cs="Times New Roman"/>
          <w:sz w:val="28"/>
          <w:szCs w:val="28"/>
        </w:rPr>
        <w:br/>
        <w:t>в соответствии с под</w:t>
      </w:r>
      <w:hyperlink w:anchor="P302" w:history="1">
        <w:r w:rsidRPr="00E068A0">
          <w:rPr>
            <w:rFonts w:ascii="Times New Roman" w:eastAsia="Calibri" w:hAnsi="Times New Roman" w:cs="Times New Roman"/>
            <w:sz w:val="28"/>
            <w:szCs w:val="28"/>
          </w:rPr>
          <w:t>пунктом 4.3.</w:t>
        </w:r>
        <w:r w:rsidR="00630A08">
          <w:rPr>
            <w:rFonts w:ascii="Times New Roman" w:eastAsia="Calibri" w:hAnsi="Times New Roman" w:cs="Times New Roman"/>
            <w:sz w:val="28"/>
            <w:szCs w:val="28"/>
          </w:rPr>
          <w:t>6</w:t>
        </w:r>
        <w:r w:rsidRPr="00E068A0">
          <w:rPr>
            <w:rFonts w:ascii="Times New Roman" w:eastAsia="Calibri" w:hAnsi="Times New Roman" w:cs="Times New Roman"/>
            <w:sz w:val="28"/>
            <w:szCs w:val="28"/>
          </w:rPr>
          <w:t>.1</w:t>
        </w:r>
      </w:hyperlink>
      <w:r w:rsidRPr="00E068A0">
        <w:rPr>
          <w:rFonts w:ascii="Times New Roman" w:eastAsia="Calibri" w:hAnsi="Times New Roman" w:cs="Times New Roman"/>
          <w:sz w:val="28"/>
          <w:szCs w:val="28"/>
        </w:rPr>
        <w:t xml:space="preserve"> пункта 4.3 настоящего Соглашения;</w:t>
      </w:r>
    </w:p>
    <w:p w:rsidR="00E068A0" w:rsidRPr="00E068A0" w:rsidRDefault="00BD0D51" w:rsidP="00E068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206"/>
      <w:bookmarkEnd w:id="19"/>
      <w:r w:rsidRPr="00E068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4.1.</w:t>
      </w:r>
      <w:r w:rsidR="00F161A4" w:rsidRPr="00E068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E068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.1.2. </w:t>
      </w:r>
      <w:bookmarkStart w:id="20" w:name="P207"/>
      <w:bookmarkEnd w:id="20"/>
      <w:r w:rsidR="00E068A0" w:rsidRPr="00E068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E068A0" w:rsidRPr="00E068A0">
        <w:rPr>
          <w:rFonts w:ascii="Times New Roman" w:hAnsi="Times New Roman" w:cs="Times New Roman"/>
          <w:color w:val="000000" w:themeColor="text1"/>
          <w:sz w:val="28"/>
          <w:szCs w:val="28"/>
        </w:rPr>
        <w:t>одержательного  отчета о реализации проекта</w:t>
      </w:r>
      <w:r w:rsidR="0006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</w:t>
      </w:r>
      <w:r w:rsidR="001B70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6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Соглашению, </w:t>
      </w:r>
      <w:r w:rsidR="00061237" w:rsidRPr="00E068A0">
        <w:rPr>
          <w:rFonts w:ascii="Times New Roman" w:eastAsia="Calibri" w:hAnsi="Times New Roman" w:cs="Times New Roman"/>
          <w:sz w:val="28"/>
          <w:szCs w:val="28"/>
        </w:rPr>
        <w:t>являющемуся  неотъемлемой частью настоящего Соглашения</w:t>
      </w:r>
      <w:r w:rsidR="00E068A0" w:rsidRPr="00E068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D0D51" w:rsidRPr="00E068A0" w:rsidRDefault="00BD0D51" w:rsidP="00E068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237">
        <w:rPr>
          <w:rFonts w:ascii="Times New Roman" w:eastAsia="Calibri" w:hAnsi="Times New Roman" w:cs="Times New Roman"/>
          <w:sz w:val="28"/>
          <w:szCs w:val="28"/>
        </w:rPr>
        <w:t>4.1.</w:t>
      </w:r>
      <w:r w:rsidR="00F161A4" w:rsidRPr="00061237">
        <w:rPr>
          <w:rFonts w:ascii="Times New Roman" w:eastAsia="Calibri" w:hAnsi="Times New Roman" w:cs="Times New Roman"/>
          <w:sz w:val="28"/>
          <w:szCs w:val="28"/>
        </w:rPr>
        <w:t>5</w:t>
      </w:r>
      <w:r w:rsidRPr="00061237">
        <w:rPr>
          <w:rFonts w:ascii="Times New Roman" w:eastAsia="Calibri" w:hAnsi="Times New Roman" w:cs="Times New Roman"/>
          <w:sz w:val="28"/>
          <w:szCs w:val="28"/>
        </w:rPr>
        <w:t xml:space="preserve">.2. по месту нахождения Получателя путем документального </w:t>
      </w:r>
      <w:r w:rsidRPr="00061237">
        <w:rPr>
          <w:rFonts w:ascii="Times New Roman" w:eastAsia="Calibri" w:hAnsi="Times New Roman" w:cs="Times New Roman"/>
          <w:sz w:val="28"/>
          <w:szCs w:val="28"/>
        </w:rPr>
        <w:br/>
        <w:t>и фактического анализа операций, произведенных Получателем, связанных с использованием Грант</w:t>
      </w:r>
      <w:r w:rsidR="00E068A0" w:rsidRPr="00061237">
        <w:rPr>
          <w:rFonts w:ascii="Times New Roman" w:eastAsia="Calibri" w:hAnsi="Times New Roman" w:cs="Times New Roman"/>
          <w:sz w:val="28"/>
          <w:szCs w:val="28"/>
        </w:rPr>
        <w:t>а.</w:t>
      </w:r>
    </w:p>
    <w:p w:rsidR="00BD0D51" w:rsidRPr="00BD0D51" w:rsidRDefault="00BD0D51" w:rsidP="00BA5E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1" w:name="P216"/>
      <w:bookmarkEnd w:id="21"/>
      <w:r w:rsidRPr="00BD0D51">
        <w:rPr>
          <w:rFonts w:ascii="Times New Roman" w:eastAsia="Calibri" w:hAnsi="Times New Roman" w:cs="Times New Roman"/>
          <w:sz w:val="28"/>
          <w:szCs w:val="28"/>
        </w:rPr>
        <w:t>4.1.</w:t>
      </w:r>
      <w:r w:rsidR="00F161A4">
        <w:rPr>
          <w:rFonts w:ascii="Times New Roman" w:eastAsia="Calibri" w:hAnsi="Times New Roman" w:cs="Times New Roman"/>
          <w:sz w:val="28"/>
          <w:szCs w:val="28"/>
        </w:rPr>
        <w:t>6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. в случае установления </w:t>
      </w:r>
      <w:r w:rsidR="00BA5EB8">
        <w:rPr>
          <w:rFonts w:ascii="Times New Roman" w:eastAsia="Calibri" w:hAnsi="Times New Roman" w:cs="Times New Roman"/>
          <w:sz w:val="28"/>
          <w:szCs w:val="28"/>
        </w:rPr>
        <w:t xml:space="preserve">Департаментом фактов, предусмотренных  пунктом 4.2 Порядка предоставления Гранта, </w:t>
      </w:r>
      <w:r w:rsidRPr="00BD0D51">
        <w:rPr>
          <w:rFonts w:ascii="Times New Roman" w:eastAsia="Calibri" w:hAnsi="Times New Roman" w:cs="Times New Roman"/>
          <w:sz w:val="28"/>
          <w:szCs w:val="28"/>
        </w:rPr>
        <w:t>или получения от органа государственного финансового контроля информации о факт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е(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ах) нарушения Получателем порядка, целей и условий предоставления Гранта, предусмотренных Порядком  предоставления Гранта (или) настоящим Соглашением, в том числе указания в документах, представленных Получателем в соответствии </w:t>
      </w:r>
      <w:r w:rsidRPr="00BD0D51">
        <w:rPr>
          <w:rFonts w:ascii="Times New Roman" w:eastAsia="Calibri" w:hAnsi="Times New Roman" w:cs="Times New Roman"/>
          <w:sz w:val="28"/>
          <w:szCs w:val="28"/>
        </w:rPr>
        <w:br/>
        <w:t xml:space="preserve">с Порядком предоставления Гранта и (или) настоящим Соглашением, недостоверных сведений, направлять Получателю требование </w:t>
      </w:r>
      <w:r w:rsidR="00EF0A99">
        <w:rPr>
          <w:rFonts w:ascii="Times New Roman" w:eastAsia="Calibri" w:hAnsi="Times New Roman" w:cs="Times New Roman"/>
          <w:sz w:val="28"/>
          <w:szCs w:val="28"/>
        </w:rPr>
        <w:t>о  возврате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14EA">
        <w:rPr>
          <w:rFonts w:ascii="Times New Roman" w:eastAsia="Calibri" w:hAnsi="Times New Roman" w:cs="Times New Roman"/>
          <w:sz w:val="28"/>
          <w:szCs w:val="28"/>
        </w:rPr>
        <w:t xml:space="preserve">Гранта или его части 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в бюджет Ханты-Мансийского автономного округа – Югры в размере и в сроки, определенные </w:t>
      </w:r>
      <w:r w:rsidRPr="00BD0D51">
        <w:rPr>
          <w:rFonts w:ascii="Times New Roman" w:eastAsia="Calibri" w:hAnsi="Times New Roman" w:cs="Times New Roman"/>
          <w:sz w:val="28"/>
          <w:szCs w:val="28"/>
        </w:rPr>
        <w:br/>
        <w:t>в указанном требовании;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2" w:name="P226"/>
      <w:bookmarkStart w:id="23" w:name="P236"/>
      <w:bookmarkEnd w:id="22"/>
      <w:bookmarkEnd w:id="23"/>
      <w:r w:rsidRPr="00BD0D51">
        <w:rPr>
          <w:rFonts w:ascii="Times New Roman" w:eastAsia="Calibri" w:hAnsi="Times New Roman" w:cs="Times New Roman"/>
          <w:sz w:val="28"/>
          <w:szCs w:val="28"/>
        </w:rPr>
        <w:t>4.1.</w:t>
      </w:r>
      <w:r w:rsidR="00F161A4">
        <w:rPr>
          <w:rFonts w:ascii="Times New Roman" w:eastAsia="Calibri" w:hAnsi="Times New Roman" w:cs="Times New Roman"/>
          <w:sz w:val="28"/>
          <w:szCs w:val="28"/>
        </w:rPr>
        <w:t>7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. рассматривать предложения, документы и иную информацию, направленную Получателем, в том числе в соответствии </w:t>
      </w:r>
      <w:r w:rsidRPr="00BD0D51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под</w:t>
      </w:r>
      <w:proofErr w:type="gramEnd"/>
      <w:r w:rsidR="00351465">
        <w:fldChar w:fldCharType="begin"/>
      </w:r>
      <w:r w:rsidR="00351465">
        <w:instrText xml:space="preserve"> HYPERLINK \l "P356" </w:instrText>
      </w:r>
      <w:r w:rsidR="00351465">
        <w:fldChar w:fldCharType="separate"/>
      </w:r>
      <w:r w:rsidRPr="00BD0D51">
        <w:rPr>
          <w:rFonts w:ascii="Times New Roman" w:eastAsia="Calibri" w:hAnsi="Times New Roman" w:cs="Times New Roman"/>
          <w:sz w:val="28"/>
          <w:szCs w:val="28"/>
        </w:rPr>
        <w:t>пунктом 4.4.1</w:t>
      </w:r>
      <w:r w:rsidR="00351465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пункта 4.4 настоящего Соглашения, в течение </w:t>
      </w:r>
      <w:r w:rsidR="00F161A4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Pr="00BD0D51">
        <w:rPr>
          <w:rFonts w:ascii="Times New Roman" w:eastAsia="Calibri" w:hAnsi="Times New Roman" w:cs="Times New Roman"/>
          <w:sz w:val="28"/>
          <w:szCs w:val="28"/>
        </w:rPr>
        <w:t>рабочих дней со дня их получения и уведомлять Получателя о принятом решении (при необходимости);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4" w:name="P237"/>
      <w:bookmarkEnd w:id="24"/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4.1.</w:t>
      </w:r>
      <w:r w:rsidR="00F161A4">
        <w:rPr>
          <w:rFonts w:ascii="Times New Roman" w:eastAsia="Calibri" w:hAnsi="Times New Roman" w:cs="Times New Roman"/>
          <w:sz w:val="28"/>
          <w:szCs w:val="28"/>
        </w:rPr>
        <w:t>8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. направлять разъяснения Получателю по вопросам, связанным с исполнением настоящего Соглашения, в течение </w:t>
      </w:r>
      <w:r w:rsidR="00F161A4">
        <w:rPr>
          <w:rFonts w:ascii="Times New Roman" w:eastAsia="Calibri" w:hAnsi="Times New Roman" w:cs="Times New Roman"/>
          <w:sz w:val="28"/>
          <w:szCs w:val="28"/>
        </w:rPr>
        <w:t>10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получения обращения Получателя в соответствии с под</w:t>
      </w:r>
      <w:hyperlink w:anchor="P363" w:history="1">
        <w:r w:rsidRPr="00BD0D51">
          <w:rPr>
            <w:rFonts w:ascii="Times New Roman" w:eastAsia="Calibri" w:hAnsi="Times New Roman" w:cs="Times New Roman"/>
            <w:sz w:val="28"/>
            <w:szCs w:val="28"/>
          </w:rPr>
          <w:t>пунктом 4.4.2</w:t>
        </w:r>
      </w:hyperlink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пункта 4.4 настоящего Соглашения;</w:t>
      </w:r>
      <w:proofErr w:type="gramEnd"/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="00F161A4">
        <w:rPr>
          <w:rFonts w:ascii="Times New Roman" w:eastAsia="Calibri" w:hAnsi="Times New Roman" w:cs="Times New Roman"/>
          <w:sz w:val="28"/>
          <w:szCs w:val="28"/>
        </w:rPr>
        <w:t xml:space="preserve">Департамент 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вправе: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5" w:name="P244"/>
      <w:bookmarkEnd w:id="25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под</w:t>
      </w:r>
      <w:proofErr w:type="gramEnd"/>
      <w:r w:rsidR="00351465">
        <w:fldChar w:fldCharType="begin"/>
      </w:r>
      <w:r w:rsidR="00351465">
        <w:instrText xml:space="preserve"> HYPERLINK \l "P356" </w:instrText>
      </w:r>
      <w:r w:rsidR="00351465">
        <w:fldChar w:fldCharType="separate"/>
      </w:r>
      <w:r w:rsidRPr="00BD0D51">
        <w:rPr>
          <w:rFonts w:ascii="Times New Roman" w:eastAsia="Calibri" w:hAnsi="Times New Roman" w:cs="Times New Roman"/>
          <w:sz w:val="28"/>
          <w:szCs w:val="28"/>
        </w:rPr>
        <w:t>пунктом 4.4.1</w:t>
      </w:r>
      <w:r w:rsidR="00351465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BA5EB8">
        <w:rPr>
          <w:rFonts w:ascii="Times New Roman" w:eastAsia="Calibri" w:hAnsi="Times New Roman" w:cs="Times New Roman"/>
          <w:sz w:val="28"/>
          <w:szCs w:val="28"/>
        </w:rPr>
        <w:t>ункта 4.4 настоящего Соглашения;</w:t>
      </w:r>
    </w:p>
    <w:p w:rsidR="00BD0D51" w:rsidRPr="00BD0D51" w:rsidRDefault="00BD0D51" w:rsidP="00BA5E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6" w:name="P245"/>
      <w:bookmarkStart w:id="27" w:name="P246"/>
      <w:bookmarkStart w:id="28" w:name="P247"/>
      <w:bookmarkStart w:id="29" w:name="P248"/>
      <w:bookmarkStart w:id="30" w:name="P259"/>
      <w:bookmarkEnd w:id="26"/>
      <w:bookmarkEnd w:id="27"/>
      <w:bookmarkEnd w:id="28"/>
      <w:bookmarkEnd w:id="29"/>
      <w:bookmarkEnd w:id="30"/>
      <w:r w:rsidRPr="00BD0D51">
        <w:rPr>
          <w:rFonts w:ascii="Times New Roman" w:eastAsia="Calibri" w:hAnsi="Times New Roman" w:cs="Times New Roman"/>
          <w:sz w:val="28"/>
          <w:szCs w:val="28"/>
        </w:rPr>
        <w:t>4.2.</w:t>
      </w:r>
      <w:r w:rsidR="00BA5EB8">
        <w:rPr>
          <w:rFonts w:ascii="Times New Roman" w:eastAsia="Calibri" w:hAnsi="Times New Roman" w:cs="Times New Roman"/>
          <w:sz w:val="28"/>
          <w:szCs w:val="28"/>
        </w:rPr>
        <w:t>2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Гранта, установленных Порядком предоставления Гранта и настоящим Соглашением, </w:t>
      </w:r>
      <w:r w:rsidRPr="00BD0D51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</w:t>
      </w:r>
      <w:proofErr w:type="gramStart"/>
      <w:r w:rsidRPr="000612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612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612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</w:t>
      </w:r>
      <w:proofErr w:type="gramEnd"/>
      <w:r w:rsidR="00351465" w:rsidRPr="00061237">
        <w:rPr>
          <w:color w:val="000000" w:themeColor="text1"/>
        </w:rPr>
        <w:fldChar w:fldCharType="begin"/>
      </w:r>
      <w:r w:rsidR="00351465" w:rsidRPr="00061237">
        <w:rPr>
          <w:color w:val="000000" w:themeColor="text1"/>
        </w:rPr>
        <w:instrText xml:space="preserve"> HYPERLINK \l "P200" </w:instrText>
      </w:r>
      <w:r w:rsidR="00351465" w:rsidRPr="00061237">
        <w:rPr>
          <w:color w:val="000000" w:themeColor="text1"/>
        </w:rPr>
        <w:fldChar w:fldCharType="separate"/>
      </w:r>
      <w:r w:rsidRPr="000612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пунктом 4.1.</w:t>
      </w:r>
      <w:r w:rsidR="00061237" w:rsidRPr="000612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351465" w:rsidRPr="000612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fldChar w:fldCharType="end"/>
      </w:r>
      <w:r w:rsidRPr="000612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4.1 настоящего Соглашения</w:t>
      </w:r>
      <w:r w:rsidRPr="00BD0D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0D51" w:rsidRPr="00BD0D51" w:rsidRDefault="00BD0D51" w:rsidP="00BA5E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4.2.</w:t>
      </w:r>
      <w:r w:rsidR="00BA5EB8">
        <w:rPr>
          <w:rFonts w:ascii="Times New Roman" w:eastAsia="Calibri" w:hAnsi="Times New Roman" w:cs="Times New Roman"/>
          <w:sz w:val="28"/>
          <w:szCs w:val="28"/>
        </w:rPr>
        <w:t>3</w:t>
      </w:r>
      <w:r w:rsidRPr="00BD0D51">
        <w:rPr>
          <w:rFonts w:ascii="Times New Roman" w:eastAsia="Calibri" w:hAnsi="Times New Roman" w:cs="Times New Roman"/>
          <w:sz w:val="28"/>
          <w:szCs w:val="28"/>
        </w:rPr>
        <w:t>. осуществлять иные права в соответствии с бюджетным законодательством Российской Федерации и Порядком предоставления Гранта:</w:t>
      </w:r>
    </w:p>
    <w:p w:rsidR="00BA5EB8" w:rsidRPr="00BA5EB8" w:rsidRDefault="00BD0D51" w:rsidP="00BA5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P261"/>
      <w:bookmarkEnd w:id="31"/>
      <w:r w:rsidRPr="00BA5EB8">
        <w:rPr>
          <w:rFonts w:ascii="Times New Roman" w:eastAsia="Calibri" w:hAnsi="Times New Roman" w:cs="Times New Roman"/>
          <w:sz w:val="28"/>
          <w:szCs w:val="28"/>
        </w:rPr>
        <w:t>4.2.</w:t>
      </w:r>
      <w:r w:rsidR="00BA5EB8" w:rsidRPr="00BA5EB8">
        <w:rPr>
          <w:rFonts w:ascii="Times New Roman" w:eastAsia="Calibri" w:hAnsi="Times New Roman" w:cs="Times New Roman"/>
          <w:sz w:val="28"/>
          <w:szCs w:val="28"/>
        </w:rPr>
        <w:t>3</w:t>
      </w:r>
      <w:r w:rsidRPr="00BA5EB8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bookmarkStart w:id="32" w:name="P262"/>
      <w:bookmarkEnd w:id="32"/>
      <w:r w:rsidR="00BA5EB8">
        <w:rPr>
          <w:rFonts w:ascii="Times New Roman" w:eastAsia="Calibri" w:hAnsi="Times New Roman" w:cs="Times New Roman"/>
          <w:sz w:val="28"/>
          <w:szCs w:val="28"/>
        </w:rPr>
        <w:t xml:space="preserve">уполномочить </w:t>
      </w:r>
      <w:r w:rsidR="00BA5EB8" w:rsidRPr="00BA5EB8">
        <w:rPr>
          <w:rFonts w:ascii="Times New Roman" w:hAnsi="Times New Roman" w:cs="Times New Roman"/>
          <w:color w:val="000000" w:themeColor="text1"/>
          <w:sz w:val="28"/>
          <w:szCs w:val="28"/>
        </w:rPr>
        <w:t>центр занятости населения</w:t>
      </w:r>
      <w:r w:rsidR="0006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5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проведение текущего контроля реализации </w:t>
      </w:r>
      <w:r w:rsidR="0006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Получателем </w:t>
      </w:r>
      <w:r w:rsidR="00061237" w:rsidRPr="00BA5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1237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BA5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5EB8" w:rsidRPr="00BA5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</w:t>
      </w:r>
      <w:r w:rsidR="00BA5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проведения выездных проверок </w:t>
      </w:r>
      <w:r w:rsidR="00061237">
        <w:rPr>
          <w:rFonts w:ascii="Times New Roman" w:hAnsi="Times New Roman" w:cs="Times New Roman"/>
          <w:color w:val="000000" w:themeColor="text1"/>
          <w:sz w:val="28"/>
          <w:szCs w:val="28"/>
        </w:rPr>
        <w:t>не реже 1 раза в месяц в период действия настоящего Соглашения.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4.3. Получатель обязуется:</w:t>
      </w:r>
    </w:p>
    <w:p w:rsidR="00BD0D51" w:rsidRPr="000E5E4B" w:rsidRDefault="00BD0D51" w:rsidP="000E5E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E5E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4.3.1. </w:t>
      </w:r>
      <w:bookmarkStart w:id="33" w:name="P269"/>
      <w:bookmarkEnd w:id="33"/>
      <w:r w:rsidR="00630A08" w:rsidRPr="000E5E4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формировать в автоматизированной системе планирования, бухгалтерского учета и анализа исполнения бюджета «Бюджет»:</w:t>
      </w:r>
    </w:p>
    <w:p w:rsidR="00BD0D51" w:rsidRPr="00630A08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34" w:name="P273"/>
      <w:bookmarkEnd w:id="34"/>
      <w:r w:rsidRPr="00630A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4.3.</w:t>
      </w:r>
      <w:r w:rsidR="00630A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630A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.1. Сведения не позднее </w:t>
      </w:r>
      <w:r w:rsidR="00630A08" w:rsidRPr="00630A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30A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рабочего дня со дня заключения настоящего Соглашения; </w:t>
      </w:r>
    </w:p>
    <w:p w:rsidR="00BD0D51" w:rsidRPr="00630A08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630A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4.3.</w:t>
      </w:r>
      <w:r w:rsidR="00630A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630A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.2. Сведения с учетом внесенных изменений не позднее </w:t>
      </w:r>
      <w:r w:rsidR="00630A08" w:rsidRPr="00630A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5 </w:t>
      </w:r>
      <w:r w:rsidRPr="00630A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рабочих дней со дня внесения изменений в настоящее Соглашение.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35" w:name="P285"/>
      <w:bookmarkEnd w:id="35"/>
      <w:r w:rsidRPr="00630A08">
        <w:rPr>
          <w:rFonts w:ascii="Times New Roman" w:eastAsia="Calibri" w:hAnsi="Times New Roman" w:cs="Times New Roman"/>
          <w:sz w:val="28"/>
          <w:szCs w:val="28"/>
        </w:rPr>
        <w:t>4.3.</w:t>
      </w:r>
      <w:r w:rsidR="001B7092">
        <w:rPr>
          <w:rFonts w:ascii="Times New Roman" w:eastAsia="Calibri" w:hAnsi="Times New Roman" w:cs="Times New Roman"/>
          <w:sz w:val="28"/>
          <w:szCs w:val="28"/>
        </w:rPr>
        <w:t>2</w:t>
      </w:r>
      <w:r w:rsidR="00630A08">
        <w:rPr>
          <w:rFonts w:ascii="Times New Roman" w:eastAsia="Calibri" w:hAnsi="Times New Roman" w:cs="Times New Roman"/>
          <w:sz w:val="28"/>
          <w:szCs w:val="28"/>
        </w:rPr>
        <w:t>.</w:t>
      </w:r>
      <w:r w:rsidRPr="00630A08">
        <w:rPr>
          <w:rFonts w:ascii="Times New Roman" w:eastAsia="Calibri" w:hAnsi="Times New Roman" w:cs="Times New Roman"/>
          <w:sz w:val="28"/>
          <w:szCs w:val="28"/>
        </w:rPr>
        <w:t>направлять Грант на финансовое обеспечение (возмещение) затрат, определенных в Сведениях</w:t>
      </w:r>
      <w:r w:rsidRPr="00630A08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630A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4.3.</w:t>
      </w:r>
      <w:r w:rsidR="001B7092">
        <w:rPr>
          <w:rFonts w:ascii="Times New Roman" w:eastAsia="Calibri" w:hAnsi="Times New Roman" w:cs="Times New Roman"/>
          <w:sz w:val="28"/>
          <w:szCs w:val="28"/>
        </w:rPr>
        <w:t>3</w:t>
      </w:r>
      <w:r w:rsidR="00630A08">
        <w:rPr>
          <w:rFonts w:ascii="Times New Roman" w:eastAsia="Calibri" w:hAnsi="Times New Roman" w:cs="Times New Roman"/>
          <w:sz w:val="28"/>
          <w:szCs w:val="28"/>
        </w:rPr>
        <w:t>.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не приобретать за счет Гранта иностранную валюту, </w:t>
      </w:r>
      <w:r w:rsidRPr="00BD0D51">
        <w:rPr>
          <w:rFonts w:ascii="Times New Roman" w:eastAsia="Calibri" w:hAnsi="Times New Roman" w:cs="Times New Roman"/>
          <w:sz w:val="28"/>
          <w:szCs w:val="28"/>
        </w:rPr>
        <w:br/>
        <w:t>за исключением операций, определенных Порядком предоставления Гранта;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4.3.</w:t>
      </w:r>
      <w:r w:rsidR="001B7092">
        <w:rPr>
          <w:rFonts w:ascii="Times New Roman" w:eastAsia="Calibri" w:hAnsi="Times New Roman" w:cs="Times New Roman"/>
          <w:sz w:val="28"/>
          <w:szCs w:val="28"/>
        </w:rPr>
        <w:t>4</w:t>
      </w:r>
      <w:r w:rsidR="00630A08">
        <w:rPr>
          <w:rFonts w:ascii="Times New Roman" w:eastAsia="Calibri" w:hAnsi="Times New Roman" w:cs="Times New Roman"/>
          <w:sz w:val="28"/>
          <w:szCs w:val="28"/>
        </w:rPr>
        <w:t>.</w:t>
      </w:r>
      <w:r w:rsidRPr="00BD0D51">
        <w:rPr>
          <w:rFonts w:ascii="Times New Roman" w:eastAsia="Calibri" w:hAnsi="Times New Roman" w:cs="Times New Roman"/>
          <w:sz w:val="28"/>
          <w:szCs w:val="28"/>
        </w:rPr>
        <w:t>вести обособленный аналитический учет операций, осуществляемых за счет Гранта;</w:t>
      </w:r>
    </w:p>
    <w:p w:rsidR="00BD0D51" w:rsidRPr="002F12B7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36" w:name="P299"/>
      <w:bookmarkEnd w:id="36"/>
      <w:r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4.3.</w:t>
      </w:r>
      <w:r w:rsidR="001B70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2F12B7"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представить</w:t>
      </w:r>
      <w:r w:rsidR="006824D4"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Департамент</w:t>
      </w:r>
      <w:r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BD0D51" w:rsidRPr="002F12B7" w:rsidRDefault="00BD0D51" w:rsidP="00630A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bookmarkStart w:id="37" w:name="P302"/>
      <w:bookmarkEnd w:id="37"/>
      <w:r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4.3.</w:t>
      </w:r>
      <w:r w:rsidR="001B70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.1. отчет о расходах Получателя, источником финансового обеспечения которых является </w:t>
      </w:r>
      <w:r w:rsidR="006824D4"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Грант</w:t>
      </w:r>
      <w:r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в соответствии </w:t>
      </w:r>
      <w:proofErr w:type="gramStart"/>
      <w:r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</w:t>
      </w:r>
      <w:proofErr w:type="gramEnd"/>
      <w:r w:rsidR="005F3FD4" w:rsidRPr="002F12B7">
        <w:rPr>
          <w:color w:val="000000" w:themeColor="text1"/>
        </w:rPr>
        <w:fldChar w:fldCharType="begin"/>
      </w:r>
      <w:r w:rsidR="005F3FD4" w:rsidRPr="002F12B7">
        <w:rPr>
          <w:color w:val="000000" w:themeColor="text1"/>
        </w:rPr>
        <w:instrText xml:space="preserve"> HYPERLINK \l "P205" </w:instrText>
      </w:r>
      <w:r w:rsidR="005F3FD4" w:rsidRPr="002F12B7">
        <w:rPr>
          <w:color w:val="000000" w:themeColor="text1"/>
        </w:rPr>
        <w:fldChar w:fldCharType="separate"/>
      </w:r>
      <w:r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пунктом 4.1.</w:t>
      </w:r>
      <w:r w:rsidR="006824D4"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.1.</w:t>
      </w:r>
      <w:r w:rsidR="005F3FD4"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fldChar w:fldCharType="end"/>
      </w:r>
      <w:r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 пункта 4.1 настоящего Соглашения, </w:t>
      </w:r>
      <w:r w:rsidR="002F12B7"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течение</w:t>
      </w:r>
      <w:r w:rsidR="00630A08"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10 рабочих дней после истечения </w:t>
      </w:r>
      <w:r w:rsidR="002F12B7"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6-х месяцев с момента перечисления Гранта</w:t>
      </w:r>
      <w:r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="006824D4"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BD0D51" w:rsidRPr="002F12B7" w:rsidRDefault="00BD0D51" w:rsidP="002F12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P307"/>
      <w:bookmarkEnd w:id="38"/>
      <w:r w:rsidRPr="00BD0D51">
        <w:rPr>
          <w:rFonts w:ascii="Times New Roman" w:eastAsia="Calibri" w:hAnsi="Times New Roman" w:cs="Times New Roman"/>
          <w:sz w:val="28"/>
          <w:szCs w:val="28"/>
        </w:rPr>
        <w:t>4.3.</w:t>
      </w:r>
      <w:r w:rsidR="001B7092">
        <w:rPr>
          <w:rFonts w:ascii="Times New Roman" w:eastAsia="Calibri" w:hAnsi="Times New Roman" w:cs="Times New Roman"/>
          <w:sz w:val="28"/>
          <w:szCs w:val="28"/>
        </w:rPr>
        <w:t>5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630A08" w:rsidRPr="00E068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630A08" w:rsidRPr="00E068A0">
        <w:rPr>
          <w:rFonts w:ascii="Times New Roman" w:hAnsi="Times New Roman" w:cs="Times New Roman"/>
          <w:color w:val="000000" w:themeColor="text1"/>
          <w:sz w:val="28"/>
          <w:szCs w:val="28"/>
        </w:rPr>
        <w:t>одержательн</w:t>
      </w:r>
      <w:r w:rsidR="0093412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630A08" w:rsidRPr="00E06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отчет о реализации проекта</w:t>
      </w:r>
      <w:r w:rsidR="00630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</w:t>
      </w:r>
      <w:r w:rsidR="0083193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30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Соглашению, </w:t>
      </w:r>
      <w:r w:rsidR="00630A08" w:rsidRPr="00E068A0">
        <w:rPr>
          <w:rFonts w:ascii="Times New Roman" w:eastAsia="Calibri" w:hAnsi="Times New Roman" w:cs="Times New Roman"/>
          <w:sz w:val="28"/>
          <w:szCs w:val="28"/>
        </w:rPr>
        <w:t>являющемуся  неотъемлемой частью настоящего Соглашения</w:t>
      </w:r>
      <w:r w:rsidR="002F12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F12B7" w:rsidRP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течение 10 рабочих дней после истечения</w:t>
      </w:r>
      <w:r w:rsidR="002F12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срока реализации проекта, установленного  подпунктом 2.7.2 пункта 2.7 Порядка предоставления Гранта</w:t>
      </w:r>
      <w:r w:rsidR="00630A08" w:rsidRPr="00E068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D0D51" w:rsidRPr="006824D4" w:rsidRDefault="00BD0D51" w:rsidP="006824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4.3.</w:t>
      </w:r>
      <w:r w:rsidR="001B7092">
        <w:rPr>
          <w:rFonts w:ascii="Times New Roman" w:eastAsia="Calibri" w:hAnsi="Times New Roman" w:cs="Times New Roman"/>
          <w:sz w:val="28"/>
          <w:szCs w:val="28"/>
        </w:rPr>
        <w:t>6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. направлять по запросу </w:t>
      </w:r>
      <w:r w:rsidR="006824D4"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="006824D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документы и информацию, необходимые для осуществления контроля </w:t>
      </w:r>
      <w:r w:rsidRPr="00BD0D51">
        <w:rPr>
          <w:rFonts w:ascii="Times New Roman" w:eastAsia="Calibri" w:hAnsi="Times New Roman" w:cs="Times New Roman"/>
          <w:sz w:val="28"/>
          <w:szCs w:val="28"/>
        </w:rPr>
        <w:br/>
        <w:t xml:space="preserve">за соблюдением порядка, целей и условий предоставления Гранта </w:t>
      </w:r>
      <w:r w:rsidRPr="00BD0D51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под</w:t>
      </w:r>
      <w:proofErr w:type="gramEnd"/>
      <w:r w:rsidR="00351465">
        <w:fldChar w:fldCharType="begin"/>
      </w:r>
      <w:r w:rsidR="00351465">
        <w:instrText xml:space="preserve"> HYPERLINK \l "P259" </w:instrText>
      </w:r>
      <w:r w:rsidR="00351465">
        <w:fldChar w:fldCharType="separate"/>
      </w:r>
      <w:r w:rsidRPr="00BD0D51">
        <w:rPr>
          <w:rFonts w:ascii="Times New Roman" w:eastAsia="Calibri" w:hAnsi="Times New Roman" w:cs="Times New Roman"/>
          <w:sz w:val="28"/>
          <w:szCs w:val="28"/>
        </w:rPr>
        <w:t>пунктом 4.2.</w:t>
      </w:r>
      <w:r w:rsidR="007814EA">
        <w:rPr>
          <w:rFonts w:ascii="Times New Roman" w:eastAsia="Calibri" w:hAnsi="Times New Roman" w:cs="Times New Roman"/>
          <w:sz w:val="28"/>
          <w:szCs w:val="28"/>
        </w:rPr>
        <w:t>2</w:t>
      </w:r>
      <w:r w:rsidR="00351465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пункта 4.2 настоящего Соглашения, </w:t>
      </w:r>
      <w:r w:rsidRPr="00BD0D51">
        <w:rPr>
          <w:rFonts w:ascii="Times New Roman" w:eastAsia="Calibri" w:hAnsi="Times New Roman" w:cs="Times New Roman"/>
          <w:sz w:val="28"/>
          <w:szCs w:val="28"/>
        </w:rPr>
        <w:br/>
        <w:t xml:space="preserve">в течение </w:t>
      </w:r>
      <w:r w:rsidR="006824D4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получения указанного запроса;</w:t>
      </w:r>
    </w:p>
    <w:p w:rsidR="00BD0D51" w:rsidRPr="006824D4" w:rsidRDefault="00BD0D51" w:rsidP="006824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4.3.</w:t>
      </w:r>
      <w:r w:rsidR="001B7092">
        <w:rPr>
          <w:rFonts w:ascii="Times New Roman" w:eastAsia="Calibri" w:hAnsi="Times New Roman" w:cs="Times New Roman"/>
          <w:sz w:val="28"/>
          <w:szCs w:val="28"/>
        </w:rPr>
        <w:t>7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. в случае получения от </w:t>
      </w:r>
      <w:r w:rsidR="006824D4"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="006824D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требования в соответствии </w:t>
      </w:r>
      <w:proofErr w:type="gramStart"/>
      <w:r w:rsidRPr="007814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7814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814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</w:t>
      </w:r>
      <w:proofErr w:type="gramEnd"/>
      <w:r w:rsidR="00351465" w:rsidRPr="007814EA">
        <w:rPr>
          <w:color w:val="000000" w:themeColor="text1"/>
        </w:rPr>
        <w:fldChar w:fldCharType="begin"/>
      </w:r>
      <w:r w:rsidR="00351465" w:rsidRPr="007814EA">
        <w:rPr>
          <w:color w:val="000000" w:themeColor="text1"/>
        </w:rPr>
        <w:instrText xml:space="preserve"> HYPERLINK \l "P216" </w:instrText>
      </w:r>
      <w:r w:rsidR="00351465" w:rsidRPr="007814EA">
        <w:rPr>
          <w:color w:val="000000" w:themeColor="text1"/>
        </w:rPr>
        <w:fldChar w:fldCharType="separate"/>
      </w:r>
      <w:r w:rsidRPr="007814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пунктом 4.1.</w:t>
      </w:r>
      <w:r w:rsidR="007814EA" w:rsidRPr="007814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351465" w:rsidRPr="007814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fldChar w:fldCharType="end"/>
      </w:r>
      <w:r w:rsidRPr="007814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4.1 </w:t>
      </w:r>
      <w:r w:rsidRPr="00BD0D51">
        <w:rPr>
          <w:rFonts w:ascii="Times New Roman" w:eastAsia="Calibri" w:hAnsi="Times New Roman" w:cs="Times New Roman"/>
          <w:sz w:val="28"/>
          <w:szCs w:val="28"/>
        </w:rPr>
        <w:t>настоящего Соглашения: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4.3.</w:t>
      </w:r>
      <w:r w:rsidR="001B7092">
        <w:rPr>
          <w:rFonts w:ascii="Times New Roman" w:eastAsia="Calibri" w:hAnsi="Times New Roman" w:cs="Times New Roman"/>
          <w:sz w:val="28"/>
          <w:szCs w:val="28"/>
        </w:rPr>
        <w:t>7</w:t>
      </w:r>
      <w:r w:rsidRPr="00BD0D51">
        <w:rPr>
          <w:rFonts w:ascii="Times New Roman" w:eastAsia="Calibri" w:hAnsi="Times New Roman" w:cs="Times New Roman"/>
          <w:sz w:val="28"/>
          <w:szCs w:val="28"/>
        </w:rPr>
        <w:t>.1. устранять фак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т(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>ы) нарушения порядка, целей и условий предоставления Гранта в сроки, определенные в указанном требовании;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4.3.</w:t>
      </w:r>
      <w:r w:rsidR="001B7092">
        <w:rPr>
          <w:rFonts w:ascii="Times New Roman" w:eastAsia="Calibri" w:hAnsi="Times New Roman" w:cs="Times New Roman"/>
          <w:sz w:val="28"/>
          <w:szCs w:val="28"/>
        </w:rPr>
        <w:t>7</w:t>
      </w:r>
      <w:r w:rsidRPr="00BD0D51">
        <w:rPr>
          <w:rFonts w:ascii="Times New Roman" w:eastAsia="Calibri" w:hAnsi="Times New Roman" w:cs="Times New Roman"/>
          <w:sz w:val="28"/>
          <w:szCs w:val="28"/>
        </w:rPr>
        <w:t>.2. возвращать в бюджет Ханты-Мансийского автономного округа – Югры Грант</w:t>
      </w:r>
      <w:r w:rsidR="007814EA">
        <w:rPr>
          <w:rFonts w:ascii="Times New Roman" w:eastAsia="Calibri" w:hAnsi="Times New Roman" w:cs="Times New Roman"/>
          <w:sz w:val="28"/>
          <w:szCs w:val="28"/>
        </w:rPr>
        <w:t xml:space="preserve"> или его часть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в размере и в сроки, опре</w:t>
      </w:r>
      <w:r w:rsidR="007814EA">
        <w:rPr>
          <w:rFonts w:ascii="Times New Roman" w:eastAsia="Calibri" w:hAnsi="Times New Roman" w:cs="Times New Roman"/>
          <w:sz w:val="28"/>
          <w:szCs w:val="28"/>
        </w:rPr>
        <w:t>деленные в указанном требовании.</w:t>
      </w:r>
    </w:p>
    <w:p w:rsidR="00BD0D51" w:rsidRPr="00800F27" w:rsidRDefault="00BD0D51" w:rsidP="00800F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39" w:name="P328"/>
      <w:bookmarkStart w:id="40" w:name="P340"/>
      <w:bookmarkEnd w:id="39"/>
      <w:bookmarkEnd w:id="40"/>
      <w:r w:rsidRPr="00BD0D51">
        <w:rPr>
          <w:rFonts w:ascii="Times New Roman" w:eastAsia="Calibri" w:hAnsi="Times New Roman" w:cs="Times New Roman"/>
          <w:sz w:val="28"/>
          <w:szCs w:val="28"/>
        </w:rPr>
        <w:t>4.3.</w:t>
      </w:r>
      <w:r w:rsidR="001B7092">
        <w:rPr>
          <w:rFonts w:ascii="Times New Roman" w:eastAsia="Calibri" w:hAnsi="Times New Roman" w:cs="Times New Roman"/>
          <w:sz w:val="28"/>
          <w:szCs w:val="28"/>
        </w:rPr>
        <w:t>8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. обеспечивать полноту и достоверность сведений, представляемых в </w:t>
      </w:r>
      <w:r w:rsidR="00800F27">
        <w:rPr>
          <w:rFonts w:ascii="Times New Roman" w:eastAsia="Calibri" w:hAnsi="Times New Roman" w:cs="Times New Roman"/>
          <w:sz w:val="28"/>
          <w:szCs w:val="28"/>
        </w:rPr>
        <w:t>Департамент</w:t>
      </w:r>
      <w:r w:rsidR="00800F2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</w:t>
      </w:r>
      <w:r w:rsidRPr="00BD0D51">
        <w:rPr>
          <w:rFonts w:ascii="Times New Roman" w:eastAsia="Calibri" w:hAnsi="Times New Roman" w:cs="Times New Roman"/>
          <w:sz w:val="28"/>
          <w:szCs w:val="28"/>
        </w:rPr>
        <w:t>в соответствии с настоящим Соглашением;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4.4. Получатель вправе:</w:t>
      </w:r>
    </w:p>
    <w:p w:rsidR="00BD0D51" w:rsidRPr="00BD0D51" w:rsidRDefault="00BD0D51" w:rsidP="00203E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41" w:name="P356"/>
      <w:bookmarkEnd w:id="41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4.4.1. направлять в </w:t>
      </w:r>
      <w:r w:rsidR="00203EDE">
        <w:rPr>
          <w:rFonts w:ascii="Times New Roman" w:eastAsia="Calibri" w:hAnsi="Times New Roman" w:cs="Times New Roman"/>
          <w:sz w:val="28"/>
          <w:szCs w:val="28"/>
        </w:rPr>
        <w:t xml:space="preserve">Департамент  предложения о  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настоящее Соглашение в соответствии с пунктом 7.3 настоящего Соглашения, </w:t>
      </w:r>
      <w:r w:rsidRPr="007814EA">
        <w:rPr>
          <w:rFonts w:ascii="Times New Roman" w:eastAsia="Calibri" w:hAnsi="Times New Roman" w:cs="Times New Roman"/>
          <w:sz w:val="28"/>
          <w:szCs w:val="28"/>
        </w:rPr>
        <w:t xml:space="preserve">в том числе в случае </w:t>
      </w:r>
      <w:proofErr w:type="gramStart"/>
      <w:r w:rsidRPr="007814EA">
        <w:rPr>
          <w:rFonts w:ascii="Times New Roman" w:eastAsia="Calibri" w:hAnsi="Times New Roman" w:cs="Times New Roman"/>
          <w:sz w:val="28"/>
          <w:szCs w:val="28"/>
        </w:rPr>
        <w:t>установления необходимости изменения размера Гранта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BD0D51" w:rsidRPr="00203EDE" w:rsidRDefault="00BD0D51" w:rsidP="00203E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42" w:name="P363"/>
      <w:bookmarkEnd w:id="42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4.4.2. обращаться в </w:t>
      </w:r>
      <w:r w:rsidR="00203EDE">
        <w:rPr>
          <w:rFonts w:ascii="Times New Roman" w:eastAsia="Calibri" w:hAnsi="Times New Roman" w:cs="Times New Roman"/>
          <w:sz w:val="28"/>
          <w:szCs w:val="28"/>
        </w:rPr>
        <w:t xml:space="preserve">Департамент  в целях получения </w:t>
      </w:r>
      <w:r w:rsidRPr="00BD0D51">
        <w:rPr>
          <w:rFonts w:ascii="Times New Roman" w:eastAsia="Calibri" w:hAnsi="Times New Roman" w:cs="Times New Roman"/>
          <w:sz w:val="28"/>
          <w:szCs w:val="28"/>
        </w:rPr>
        <w:t>разъяснений в связи с испол</w:t>
      </w:r>
      <w:r w:rsidR="007814EA">
        <w:rPr>
          <w:rFonts w:ascii="Times New Roman" w:eastAsia="Calibri" w:hAnsi="Times New Roman" w:cs="Times New Roman"/>
          <w:sz w:val="28"/>
          <w:szCs w:val="28"/>
        </w:rPr>
        <w:t>нением настоящего Соглашения.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43" w:name="P367"/>
      <w:bookmarkStart w:id="44" w:name="P378"/>
      <w:bookmarkEnd w:id="43"/>
      <w:bookmarkEnd w:id="44"/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V. Ответственность Сторон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VI. Иные условия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6.1. Иные условия по настоящему Соглашению:</w:t>
      </w:r>
    </w:p>
    <w:p w:rsidR="008B5CDB" w:rsidRPr="0015315A" w:rsidRDefault="008B5CDB" w:rsidP="008B5C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390"/>
      <w:bookmarkStart w:id="46" w:name="P391"/>
      <w:bookmarkEnd w:id="45"/>
      <w:bookmarkEnd w:id="46"/>
      <w:r w:rsidRPr="0015315A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15315A">
        <w:rPr>
          <w:rFonts w:ascii="Times New Roman" w:hAnsi="Times New Roman" w:cs="Times New Roman"/>
          <w:sz w:val="28"/>
          <w:szCs w:val="28"/>
        </w:rPr>
        <w:t xml:space="preserve"> Все приложения к настоящему Соглашению являются его неотъемлемой частью.</w:t>
      </w:r>
    </w:p>
    <w:p w:rsidR="008B5CDB" w:rsidRPr="0083193E" w:rsidRDefault="008B5CDB" w:rsidP="008B5C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93E">
        <w:rPr>
          <w:rFonts w:ascii="Times New Roman" w:hAnsi="Times New Roman" w:cs="Times New Roman"/>
          <w:sz w:val="28"/>
          <w:szCs w:val="28"/>
        </w:rPr>
        <w:t>6.2. К Соглашению прилагаются:</w:t>
      </w:r>
    </w:p>
    <w:p w:rsidR="0083193E" w:rsidRPr="0083193E" w:rsidRDefault="008B5CDB" w:rsidP="00831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93E">
        <w:rPr>
          <w:rFonts w:ascii="Times New Roman" w:hAnsi="Times New Roman" w:cs="Times New Roman"/>
          <w:sz w:val="28"/>
          <w:szCs w:val="28"/>
        </w:rPr>
        <w:t xml:space="preserve">6.2.1. </w:t>
      </w:r>
      <w:r w:rsidR="0083193E" w:rsidRPr="0083193E">
        <w:rPr>
          <w:rFonts w:ascii="Times New Roman" w:eastAsia="Calibri" w:hAnsi="Times New Roman" w:cs="Times New Roman"/>
          <w:sz w:val="28"/>
          <w:szCs w:val="28"/>
        </w:rPr>
        <w:t xml:space="preserve">Перечень затрат, источником финансового обеспечения которых является Грант (Приложение 1). </w:t>
      </w:r>
    </w:p>
    <w:p w:rsidR="008B5CDB" w:rsidRPr="0083193E" w:rsidRDefault="0083193E" w:rsidP="008319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93E">
        <w:rPr>
          <w:rFonts w:ascii="Times New Roman" w:hAnsi="Times New Roman" w:cs="Times New Roman"/>
          <w:sz w:val="28"/>
          <w:szCs w:val="28"/>
        </w:rPr>
        <w:t xml:space="preserve">6.2.2. </w:t>
      </w:r>
      <w:r w:rsidR="008B5CDB" w:rsidRPr="0083193E">
        <w:rPr>
          <w:rFonts w:ascii="Times New Roman" w:hAnsi="Times New Roman" w:cs="Times New Roman"/>
          <w:sz w:val="28"/>
          <w:szCs w:val="28"/>
        </w:rPr>
        <w:t xml:space="preserve">План-график перечисления </w:t>
      </w:r>
      <w:r w:rsidRPr="0083193E">
        <w:rPr>
          <w:rFonts w:ascii="Times New Roman" w:hAnsi="Times New Roman" w:cs="Times New Roman"/>
          <w:sz w:val="28"/>
          <w:szCs w:val="28"/>
        </w:rPr>
        <w:t>Гранта</w:t>
      </w:r>
      <w:r w:rsidR="008B5CDB" w:rsidRPr="0083193E">
        <w:rPr>
          <w:rFonts w:ascii="Times New Roman" w:hAnsi="Times New Roman" w:cs="Times New Roman"/>
          <w:sz w:val="28"/>
          <w:szCs w:val="28"/>
        </w:rPr>
        <w:t xml:space="preserve"> (Изменения в график перечисления </w:t>
      </w:r>
      <w:r w:rsidRPr="0083193E">
        <w:rPr>
          <w:rFonts w:ascii="Times New Roman" w:hAnsi="Times New Roman" w:cs="Times New Roman"/>
          <w:sz w:val="28"/>
          <w:szCs w:val="28"/>
        </w:rPr>
        <w:t>Гранта</w:t>
      </w:r>
      <w:r w:rsidR="008B5CDB" w:rsidRPr="0083193E">
        <w:rPr>
          <w:rFonts w:ascii="Times New Roman" w:hAnsi="Times New Roman" w:cs="Times New Roman"/>
          <w:sz w:val="28"/>
          <w:szCs w:val="28"/>
        </w:rPr>
        <w:t xml:space="preserve">) (Приложение </w:t>
      </w:r>
      <w:r w:rsidRPr="0083193E">
        <w:rPr>
          <w:rFonts w:ascii="Times New Roman" w:hAnsi="Times New Roman" w:cs="Times New Roman"/>
          <w:sz w:val="28"/>
          <w:szCs w:val="28"/>
        </w:rPr>
        <w:t>2</w:t>
      </w:r>
      <w:r w:rsidR="008B5CDB" w:rsidRPr="0083193E">
        <w:rPr>
          <w:rFonts w:ascii="Times New Roman" w:hAnsi="Times New Roman" w:cs="Times New Roman"/>
          <w:sz w:val="28"/>
          <w:szCs w:val="28"/>
        </w:rPr>
        <w:t>);</w:t>
      </w:r>
    </w:p>
    <w:p w:rsidR="008B5CDB" w:rsidRPr="0083193E" w:rsidRDefault="008B5CDB" w:rsidP="008B5CD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93E">
        <w:rPr>
          <w:rFonts w:ascii="Times New Roman" w:hAnsi="Times New Roman" w:cs="Times New Roman"/>
          <w:sz w:val="28"/>
          <w:szCs w:val="28"/>
        </w:rPr>
        <w:t>6.2.</w:t>
      </w:r>
      <w:r w:rsidR="0083193E" w:rsidRPr="0083193E">
        <w:rPr>
          <w:rFonts w:ascii="Times New Roman" w:hAnsi="Times New Roman" w:cs="Times New Roman"/>
          <w:sz w:val="28"/>
          <w:szCs w:val="28"/>
        </w:rPr>
        <w:t>3</w:t>
      </w:r>
      <w:r w:rsidRPr="0083193E">
        <w:rPr>
          <w:rFonts w:ascii="Times New Roman" w:hAnsi="Times New Roman" w:cs="Times New Roman"/>
          <w:sz w:val="28"/>
          <w:szCs w:val="28"/>
        </w:rPr>
        <w:t xml:space="preserve">. Отчет о расходах, источником финансового обеспечения которых является </w:t>
      </w:r>
      <w:r w:rsidR="0083193E" w:rsidRPr="0083193E">
        <w:rPr>
          <w:rFonts w:ascii="Times New Roman" w:hAnsi="Times New Roman" w:cs="Times New Roman"/>
          <w:sz w:val="28"/>
          <w:szCs w:val="28"/>
        </w:rPr>
        <w:t>Грант</w:t>
      </w:r>
      <w:r w:rsidRPr="0083193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3193E" w:rsidRPr="0083193E">
        <w:rPr>
          <w:rFonts w:ascii="Times New Roman" w:hAnsi="Times New Roman" w:cs="Times New Roman"/>
          <w:sz w:val="28"/>
          <w:szCs w:val="28"/>
        </w:rPr>
        <w:t>3</w:t>
      </w:r>
      <w:r w:rsidRPr="0083193E">
        <w:rPr>
          <w:rFonts w:ascii="Times New Roman" w:hAnsi="Times New Roman" w:cs="Times New Roman"/>
          <w:sz w:val="28"/>
          <w:szCs w:val="28"/>
        </w:rPr>
        <w:t>);</w:t>
      </w:r>
    </w:p>
    <w:p w:rsidR="0083193E" w:rsidRPr="0083193E" w:rsidRDefault="008B5CDB" w:rsidP="008B5CD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193E">
        <w:rPr>
          <w:rFonts w:ascii="Times New Roman" w:hAnsi="Times New Roman"/>
          <w:sz w:val="28"/>
          <w:szCs w:val="28"/>
          <w:lang w:eastAsia="ru-RU"/>
        </w:rPr>
        <w:t>6.2.</w:t>
      </w:r>
      <w:r w:rsidR="0083193E" w:rsidRPr="0083193E">
        <w:rPr>
          <w:rFonts w:ascii="Times New Roman" w:hAnsi="Times New Roman"/>
          <w:sz w:val="28"/>
          <w:szCs w:val="28"/>
          <w:lang w:eastAsia="ru-RU"/>
        </w:rPr>
        <w:t>4</w:t>
      </w:r>
      <w:r w:rsidRPr="008319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3193E" w:rsidRPr="0083193E">
        <w:rPr>
          <w:rFonts w:ascii="Times New Roman" w:hAnsi="Times New Roman"/>
          <w:sz w:val="28"/>
          <w:szCs w:val="28"/>
          <w:lang w:eastAsia="ru-RU"/>
        </w:rPr>
        <w:t>С</w:t>
      </w:r>
      <w:r w:rsidR="0083193E" w:rsidRPr="0083193E">
        <w:rPr>
          <w:rFonts w:ascii="Times New Roman" w:hAnsi="Times New Roman" w:cs="Times New Roman"/>
          <w:color w:val="000000" w:themeColor="text1"/>
          <w:sz w:val="28"/>
          <w:szCs w:val="28"/>
        </w:rPr>
        <w:t>одержательный  отчет о реализации проекта (Приложение 4).</w:t>
      </w:r>
    </w:p>
    <w:p w:rsidR="008B5CDB" w:rsidRPr="0083193E" w:rsidRDefault="0083193E" w:rsidP="008B5C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93E">
        <w:rPr>
          <w:rFonts w:ascii="Times New Roman" w:hAnsi="Times New Roman" w:cs="Times New Roman"/>
          <w:sz w:val="28"/>
          <w:szCs w:val="28"/>
        </w:rPr>
        <w:t xml:space="preserve">6.2.5. </w:t>
      </w:r>
      <w:r w:rsidR="008B5CDB" w:rsidRPr="0083193E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предоставлении из бюджета Ханты-Мансийского автономного округа – Югры </w:t>
      </w:r>
      <w:r w:rsidRPr="0083193E">
        <w:rPr>
          <w:rFonts w:ascii="Times New Roman" w:hAnsi="Times New Roman" w:cs="Times New Roman"/>
          <w:sz w:val="28"/>
          <w:szCs w:val="28"/>
        </w:rPr>
        <w:t xml:space="preserve">грантов в форме субсидии </w:t>
      </w:r>
      <w:r w:rsidR="008B5CDB" w:rsidRPr="0083193E">
        <w:rPr>
          <w:rFonts w:ascii="Times New Roman" w:hAnsi="Times New Roman" w:cs="Times New Roman"/>
          <w:sz w:val="28"/>
          <w:szCs w:val="28"/>
        </w:rPr>
        <w:t xml:space="preserve"> некоммерческой организации, не являющейся </w:t>
      </w:r>
      <w:r w:rsidRPr="0083193E">
        <w:rPr>
          <w:rFonts w:ascii="Times New Roman" w:hAnsi="Times New Roman" w:cs="Times New Roman"/>
          <w:sz w:val="28"/>
          <w:szCs w:val="28"/>
        </w:rPr>
        <w:t>казенным</w:t>
      </w:r>
      <w:r w:rsidR="008B5CDB" w:rsidRPr="0083193E">
        <w:rPr>
          <w:rFonts w:ascii="Times New Roman" w:hAnsi="Times New Roman" w:cs="Times New Roman"/>
          <w:sz w:val="28"/>
          <w:szCs w:val="28"/>
        </w:rPr>
        <w:t xml:space="preserve"> учреждением (Приложение </w:t>
      </w:r>
      <w:r w:rsidRPr="0083193E">
        <w:rPr>
          <w:rFonts w:ascii="Times New Roman" w:hAnsi="Times New Roman" w:cs="Times New Roman"/>
          <w:sz w:val="28"/>
          <w:szCs w:val="28"/>
        </w:rPr>
        <w:t>5</w:t>
      </w:r>
      <w:r w:rsidR="008B5CDB" w:rsidRPr="0083193E">
        <w:rPr>
          <w:rFonts w:ascii="Times New Roman" w:hAnsi="Times New Roman" w:cs="Times New Roman"/>
          <w:sz w:val="28"/>
          <w:szCs w:val="28"/>
        </w:rPr>
        <w:t>);</w:t>
      </w:r>
    </w:p>
    <w:p w:rsidR="008B5CDB" w:rsidRPr="0015315A" w:rsidRDefault="008B5CDB" w:rsidP="008B5CDB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93E">
        <w:rPr>
          <w:rFonts w:ascii="Times New Roman" w:hAnsi="Times New Roman" w:cs="Times New Roman"/>
          <w:sz w:val="28"/>
          <w:szCs w:val="28"/>
        </w:rPr>
        <w:t>6.2.</w:t>
      </w:r>
      <w:r w:rsidR="0083193E" w:rsidRPr="0083193E">
        <w:rPr>
          <w:rFonts w:ascii="Times New Roman" w:hAnsi="Times New Roman" w:cs="Times New Roman"/>
          <w:sz w:val="28"/>
          <w:szCs w:val="28"/>
        </w:rPr>
        <w:t>6</w:t>
      </w:r>
      <w:r w:rsidRPr="0083193E">
        <w:rPr>
          <w:rFonts w:ascii="Times New Roman" w:hAnsi="Times New Roman" w:cs="Times New Roman"/>
          <w:sz w:val="28"/>
          <w:szCs w:val="28"/>
        </w:rPr>
        <w:t xml:space="preserve">. </w:t>
      </w:r>
      <w:r w:rsidR="0083193E" w:rsidRPr="0083193E">
        <w:rPr>
          <w:rFonts w:ascii="Times New Roman" w:hAnsi="Times New Roman" w:cs="Times New Roman"/>
          <w:sz w:val="28"/>
          <w:szCs w:val="28"/>
        </w:rPr>
        <w:t xml:space="preserve">Дополнительное  соглашение о расторжении соглашения о предоставлении из бюджета Ханты-Мансийского автономного округа – Югры грантов в форме субсидии  некоммерческой организации, не являющейся казенным учреждением </w:t>
      </w:r>
      <w:r w:rsidRPr="0083193E">
        <w:rPr>
          <w:rFonts w:ascii="Times New Roman" w:hAnsi="Times New Roman"/>
          <w:color w:val="000000" w:themeColor="text1"/>
          <w:sz w:val="28"/>
          <w:szCs w:val="28"/>
        </w:rPr>
        <w:t xml:space="preserve">(Приложение </w:t>
      </w:r>
      <w:r w:rsidR="0083193E" w:rsidRPr="0083193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3193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D0D51" w:rsidRPr="00BD0D51" w:rsidRDefault="00BD0D51" w:rsidP="008B5C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47" w:name="P393"/>
      <w:bookmarkEnd w:id="47"/>
      <w:r w:rsidRPr="00BD0D51">
        <w:rPr>
          <w:rFonts w:ascii="Times New Roman" w:eastAsia="Calibri" w:hAnsi="Times New Roman" w:cs="Times New Roman"/>
          <w:sz w:val="28"/>
          <w:szCs w:val="28"/>
        </w:rPr>
        <w:t>VII. Заключительные положения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BD0D51">
        <w:rPr>
          <w:rFonts w:ascii="Times New Roman" w:eastAsia="Calibri" w:hAnsi="Times New Roman" w:cs="Times New Roman"/>
          <w:sz w:val="28"/>
          <w:szCs w:val="28"/>
        </w:rPr>
        <w:t>недостижении</w:t>
      </w:r>
      <w:proofErr w:type="spellEnd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7.2. Настоящее Соглашение вступает в силу 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9" w:history="1">
        <w:r w:rsidRPr="00BD0D51">
          <w:rPr>
            <w:rFonts w:ascii="Times New Roman" w:eastAsia="Calibri" w:hAnsi="Times New Roman" w:cs="Times New Roman"/>
            <w:sz w:val="28"/>
            <w:szCs w:val="28"/>
          </w:rPr>
          <w:t>пункте 2.1</w:t>
        </w:r>
      </w:hyperlink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48" w:name="P397"/>
      <w:bookmarkEnd w:id="48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7.3. Изменение настоящего Соглашения, в том числе в соответствии </w:t>
      </w:r>
      <w:r w:rsidRPr="00BD0D51">
        <w:rPr>
          <w:rFonts w:ascii="Times New Roman" w:eastAsia="Calibri" w:hAnsi="Times New Roman" w:cs="Times New Roman"/>
          <w:sz w:val="28"/>
          <w:szCs w:val="28"/>
        </w:rPr>
        <w:br/>
        <w:t xml:space="preserve">с положениями 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под</w:t>
      </w:r>
      <w:proofErr w:type="gramEnd"/>
      <w:r w:rsidR="00351465">
        <w:fldChar w:fldCharType="begin"/>
      </w:r>
      <w:r w:rsidR="00351465">
        <w:instrText xml:space="preserve"> HYPERLINK \l "P244" </w:instrText>
      </w:r>
      <w:r w:rsidR="00351465">
        <w:fldChar w:fldCharType="separate"/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пункта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4.2.1</w:t>
      </w:r>
      <w:r w:rsidR="00351465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пункта 4.2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</w:t>
      </w:r>
      <w:r w:rsidR="0083193E">
        <w:rPr>
          <w:rFonts w:ascii="Times New Roman" w:eastAsia="Calibri" w:hAnsi="Times New Roman" w:cs="Times New Roman"/>
          <w:sz w:val="28"/>
          <w:szCs w:val="28"/>
        </w:rPr>
        <w:t>№</w:t>
      </w:r>
      <w:r w:rsidR="0083193E" w:rsidRPr="0083193E">
        <w:rPr>
          <w:rFonts w:ascii="Times New Roman" w:eastAsia="Calibri" w:hAnsi="Times New Roman" w:cs="Times New Roman"/>
          <w:sz w:val="28"/>
          <w:szCs w:val="28"/>
        </w:rPr>
        <w:t>5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к настоящему Соглашению, являющемуся  неотъемлемой частью настоящего Соглашения</w:t>
      </w:r>
      <w:r w:rsidRPr="00BD0D5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  <w:r w:rsidRPr="00BD0D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7.3.1. Изменение настоящего Соглашения возможно в случае:</w:t>
      </w:r>
    </w:p>
    <w:p w:rsidR="00BD0D51" w:rsidRPr="008B5CDB" w:rsidRDefault="00BD0D51" w:rsidP="008B5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7.3.1.1.</w:t>
      </w:r>
      <w:r w:rsidRPr="00BD0D51">
        <w:rPr>
          <w:rFonts w:ascii="Times New Roman" w:eastAsia="Calibri" w:hAnsi="Times New Roman" w:cs="Arial"/>
          <w:sz w:val="28"/>
          <w:szCs w:val="28"/>
        </w:rPr>
        <w:t xml:space="preserve"> уменьшения/увеличения </w:t>
      </w:r>
      <w:r w:rsidR="008B5CDB">
        <w:rPr>
          <w:rFonts w:ascii="Times New Roman" w:eastAsia="Calibri" w:hAnsi="Times New Roman" w:cs="Times New Roman"/>
          <w:sz w:val="28"/>
          <w:szCs w:val="28"/>
        </w:rPr>
        <w:t>Департаменту</w:t>
      </w:r>
      <w:r w:rsidR="008B5CD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BD0D51">
        <w:rPr>
          <w:rFonts w:ascii="Times New Roman" w:eastAsia="Calibri" w:hAnsi="Times New Roman" w:cs="Arial"/>
          <w:sz w:val="28"/>
          <w:szCs w:val="28"/>
        </w:rPr>
        <w:t>ранее доведенных лимитов бюджетных обязательств на предоставление Гранта;</w:t>
      </w:r>
    </w:p>
    <w:p w:rsidR="008B5CDB" w:rsidRPr="00BD0D51" w:rsidRDefault="008B5CDB" w:rsidP="008B5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7.3.1.2. поступления в Департамент от Получателя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предложений о  </w:t>
      </w:r>
      <w:r w:rsidRPr="007814EA">
        <w:rPr>
          <w:rFonts w:ascii="Times New Roman" w:eastAsia="Calibri" w:hAnsi="Times New Roman" w:cs="Times New Roman"/>
          <w:sz w:val="28"/>
          <w:szCs w:val="28"/>
        </w:rPr>
        <w:t>необходимости изменения размера Гранта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сторону уменьшения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с приложением информации, содержащей финансово-экономическо</w:t>
      </w:r>
      <w:r>
        <w:rPr>
          <w:rFonts w:ascii="Times New Roman" w:eastAsia="Calibri" w:hAnsi="Times New Roman" w:cs="Times New Roman"/>
          <w:sz w:val="28"/>
          <w:szCs w:val="28"/>
        </w:rPr>
        <w:t>е обоснование данного изменения.</w:t>
      </w:r>
    </w:p>
    <w:p w:rsidR="00BD0D51" w:rsidRPr="00BD0D51" w:rsidRDefault="00BD0D51" w:rsidP="008B5CD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7.4. Расторжение настоящего Соглашения в одностороннем порядке осуществляется в случаях</w:t>
      </w:r>
      <w:r w:rsidRPr="00BD0D5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"/>
      </w:r>
      <w:r w:rsidRPr="00BD0D5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7.4.1. реорганизации или прекращения деятельности Получателя;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7.4.2. нарушения Получателем порядка, целей и условий предоставления Гранта, установленных Порядком предоставления</w:t>
      </w:r>
      <w:r w:rsidR="008B5CDB">
        <w:rPr>
          <w:rFonts w:ascii="Times New Roman" w:eastAsia="Calibri" w:hAnsi="Times New Roman" w:cs="Times New Roman"/>
          <w:sz w:val="28"/>
          <w:szCs w:val="28"/>
        </w:rPr>
        <w:t xml:space="preserve"> Гранта и настоящим Соглашением.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7.5. Расторжение настоящего Соглашения осуществляется по соглашению сторон</w:t>
      </w:r>
      <w:r w:rsidRPr="00BD0D5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"/>
      </w:r>
      <w:r w:rsidRPr="00BD0D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7.6. Документы и иная информация, предусмотренные настоящим Соглашением, могут направляться Сторонами следующи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м(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>и) способом(</w:t>
      </w:r>
      <w:proofErr w:type="spellStart"/>
      <w:r w:rsidRPr="00BD0D51">
        <w:rPr>
          <w:rFonts w:ascii="Times New Roman" w:eastAsia="Calibri" w:hAnsi="Times New Roman" w:cs="Times New Roman"/>
          <w:sz w:val="28"/>
          <w:szCs w:val="28"/>
        </w:rPr>
        <w:t>ами</w:t>
      </w:r>
      <w:proofErr w:type="spellEnd"/>
      <w:r w:rsidRPr="00BD0D51">
        <w:rPr>
          <w:rFonts w:ascii="Times New Roman" w:eastAsia="Calibri" w:hAnsi="Times New Roman" w:cs="Times New Roman"/>
          <w:sz w:val="28"/>
          <w:szCs w:val="28"/>
        </w:rPr>
        <w:t>)</w:t>
      </w:r>
      <w:r w:rsidRPr="00BD0D5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"/>
      </w:r>
      <w:r w:rsidRPr="00BD0D5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7.6.1. путем использования АС «Бюджет»</w:t>
      </w:r>
      <w:r w:rsidRPr="00BD0D5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"/>
      </w:r>
      <w:r w:rsidRPr="00BD0D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0D51" w:rsidRPr="00BD0D51" w:rsidRDefault="00BD0D51" w:rsidP="008B5C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7.6.2.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</w:t>
      </w:r>
      <w:bookmarkStart w:id="49" w:name="P406"/>
      <w:bookmarkEnd w:id="49"/>
      <w:r w:rsidR="008B5C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7.7. Настоящее Соглашение заключено Сторонами в форме: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7.7.1. электронного документа 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D0D51">
        <w:rPr>
          <w:rFonts w:ascii="Times New Roman" w:eastAsia="Calibri" w:hAnsi="Times New Roman" w:cs="Times New Roman"/>
          <w:sz w:val="28"/>
          <w:szCs w:val="28"/>
        </w:rPr>
        <w:t>АС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«Бюджет»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Pr="00BD0D5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"/>
      </w:r>
      <w:r w:rsidRPr="00BD0D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7.7.2. бумажного документа в двух экземплярах, по одному экземпляру для каждой из Сторон</w:t>
      </w:r>
      <w:r w:rsidRPr="00BD0D5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9"/>
      </w:r>
      <w:r w:rsidRPr="00BD0D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16"/>
          <w:szCs w:val="16"/>
        </w:rPr>
      </w:pPr>
    </w:p>
    <w:p w:rsidR="00BD0D51" w:rsidRDefault="00BD0D51" w:rsidP="00BD0D5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50" w:name="P411"/>
      <w:bookmarkEnd w:id="50"/>
      <w:r w:rsidRPr="00BD0D51">
        <w:rPr>
          <w:rFonts w:ascii="Times New Roman" w:eastAsia="Calibri" w:hAnsi="Times New Roman" w:cs="Times New Roman"/>
          <w:sz w:val="28"/>
          <w:szCs w:val="28"/>
        </w:rPr>
        <w:t>VIII. Платежные реквизиты Сторон</w:t>
      </w:r>
    </w:p>
    <w:p w:rsidR="008B5CDB" w:rsidRDefault="008B5CDB" w:rsidP="00BD0D5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8B5CDB" w:rsidRPr="00F95537" w:rsidTr="001B7092">
        <w:tc>
          <w:tcPr>
            <w:tcW w:w="4723" w:type="dxa"/>
            <w:vMerge w:val="restart"/>
          </w:tcPr>
          <w:p w:rsidR="008B5CDB" w:rsidRDefault="008B5CDB" w:rsidP="001B70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</w:t>
            </w:r>
          </w:p>
          <w:p w:rsidR="008B5CDB" w:rsidRDefault="008B5CDB" w:rsidP="001B70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CDB" w:rsidRPr="00F95537" w:rsidRDefault="008B5CDB" w:rsidP="001B70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труда и занятости населения Ханты-Мансийского автономного округа – Югры</w:t>
            </w:r>
          </w:p>
          <w:p w:rsidR="008B5CDB" w:rsidRPr="00F95537" w:rsidRDefault="008B5CDB" w:rsidP="001B70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5537">
              <w:rPr>
                <w:rFonts w:ascii="Times New Roman" w:hAnsi="Times New Roman" w:cs="Times New Roman"/>
                <w:b/>
                <w:sz w:val="24"/>
                <w:szCs w:val="24"/>
              </w:rPr>
              <w:t>Дептруда</w:t>
            </w:r>
            <w:proofErr w:type="spellEnd"/>
            <w:r w:rsidRPr="00F95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занятости Югры)</w:t>
            </w:r>
          </w:p>
          <w:p w:rsidR="008B5CDB" w:rsidRPr="00F95537" w:rsidRDefault="008B5CDB" w:rsidP="001B70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EB9" w:rsidRPr="00F95537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628012, Тюменская область, </w:t>
            </w:r>
          </w:p>
          <w:p w:rsidR="00186EB9" w:rsidRPr="00F95537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Ханты-Мансийск, </w:t>
            </w:r>
          </w:p>
          <w:p w:rsidR="00186EB9" w:rsidRPr="00F95537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Карла Маркса, 12</w:t>
            </w:r>
          </w:p>
          <w:p w:rsidR="00186EB9" w:rsidRPr="00F95537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(3467) 33-16-09, 33-16-08, 33-25-31</w:t>
            </w:r>
          </w:p>
          <w:p w:rsidR="00186EB9" w:rsidRPr="00F95537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Тел./факс: +7 (3467) 330809</w:t>
            </w:r>
          </w:p>
          <w:p w:rsidR="00186EB9" w:rsidRPr="007B196D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7B19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7B19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dtzn@admhmao.ru</w:t>
            </w:r>
          </w:p>
          <w:p w:rsidR="00186EB9" w:rsidRPr="007B196D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86EB9" w:rsidRPr="00186EB9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</w:t>
            </w:r>
            <w:r w:rsidRPr="00186E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</w:t>
            </w:r>
            <w:r w:rsidRPr="00186E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8601030727/860101001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</w:t>
            </w:r>
            <w:r w:rsidRPr="00F955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1078601000037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ОКПО 32131175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ОКТМО 71871000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ОКВЭД </w:t>
            </w:r>
            <w:r w:rsidRPr="00186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.11.21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постановки на н/учет: 15.01.2007 г.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ОКОПФ 20903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ОКОГУ </w:t>
            </w:r>
            <w:r w:rsidRPr="00F955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2300220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6EB9" w:rsidRPr="00737C38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/счет </w:t>
            </w:r>
            <w:r w:rsidRPr="00737C38">
              <w:rPr>
                <w:rFonts w:ascii="Times New Roman" w:hAnsi="Times New Roman" w:cs="Times New Roman"/>
                <w:sz w:val="24"/>
                <w:szCs w:val="24"/>
              </w:rPr>
              <w:t>40201810365770500001</w:t>
            </w:r>
          </w:p>
          <w:p w:rsidR="00186EB9" w:rsidRPr="00737C38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РКЦ Ханты-Мансийск </w:t>
            </w:r>
          </w:p>
          <w:p w:rsidR="00186EB9" w:rsidRPr="00737C38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анты-Мансийск</w:t>
            </w:r>
            <w:proofErr w:type="spellEnd"/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6EB9" w:rsidRPr="00737C38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047162000</w:t>
            </w:r>
          </w:p>
          <w:p w:rsidR="00186EB9" w:rsidRPr="00737C38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Лицевой счет – 350015531</w:t>
            </w:r>
          </w:p>
          <w:p w:rsidR="008B5CDB" w:rsidRPr="00F95537" w:rsidRDefault="00186EB9" w:rsidP="00186EB9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Департаменте финансов Ханты-Мансийского автономного округа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Югры</w:t>
            </w:r>
          </w:p>
        </w:tc>
        <w:tc>
          <w:tcPr>
            <w:tcW w:w="4365" w:type="dxa"/>
          </w:tcPr>
          <w:p w:rsidR="008B5CDB" w:rsidRPr="00F95537" w:rsidRDefault="008B5CD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</w:t>
            </w:r>
          </w:p>
          <w:p w:rsidR="008B5CDB" w:rsidRDefault="008B5CD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CDB" w:rsidRPr="00F95537" w:rsidRDefault="008B5CD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8B5CDB" w:rsidRPr="00F95537" w:rsidRDefault="008B5CD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8B5CDB" w:rsidRPr="00F95537" w:rsidTr="001B7092">
        <w:tblPrEx>
          <w:tblBorders>
            <w:insideH w:val="nil"/>
          </w:tblBorders>
        </w:tblPrEx>
        <w:tc>
          <w:tcPr>
            <w:tcW w:w="4723" w:type="dxa"/>
            <w:vMerge/>
          </w:tcPr>
          <w:p w:rsidR="008B5CDB" w:rsidRPr="00F95537" w:rsidRDefault="008B5CDB" w:rsidP="001B7092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nil"/>
            </w:tcBorders>
          </w:tcPr>
          <w:p w:rsidR="008B5CDB" w:rsidRPr="00F95537" w:rsidRDefault="008B5CD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8B5CDB" w:rsidRPr="00F95537" w:rsidTr="001B7092">
        <w:tblPrEx>
          <w:tblBorders>
            <w:insideH w:val="nil"/>
          </w:tblBorders>
        </w:tblPrEx>
        <w:tc>
          <w:tcPr>
            <w:tcW w:w="4723" w:type="dxa"/>
            <w:vMerge/>
          </w:tcPr>
          <w:p w:rsidR="008B5CDB" w:rsidRPr="00F95537" w:rsidRDefault="008B5CDB" w:rsidP="001B7092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8B5CDB" w:rsidRPr="00F95537" w:rsidRDefault="008B5CD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9" w:history="1">
              <w:r w:rsidRPr="00F95537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8B5CDB" w:rsidRPr="00F95537" w:rsidTr="001B7092">
        <w:tc>
          <w:tcPr>
            <w:tcW w:w="4723" w:type="dxa"/>
            <w:vMerge/>
          </w:tcPr>
          <w:p w:rsidR="008B5CDB" w:rsidRPr="00F95537" w:rsidRDefault="008B5CDB" w:rsidP="001B7092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8B5CDB" w:rsidRPr="00F95537" w:rsidRDefault="008B5CD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8B5CDB" w:rsidRPr="00F95537" w:rsidTr="001B7092">
        <w:tc>
          <w:tcPr>
            <w:tcW w:w="4723" w:type="dxa"/>
            <w:vMerge/>
          </w:tcPr>
          <w:p w:rsidR="008B5CDB" w:rsidRPr="00F95537" w:rsidRDefault="008B5CDB" w:rsidP="001B7092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8B5CDB" w:rsidRPr="00F95537" w:rsidRDefault="008B5CD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8B5CDB" w:rsidRPr="00F95537" w:rsidTr="001B7092">
        <w:tblPrEx>
          <w:tblBorders>
            <w:insideH w:val="nil"/>
          </w:tblBorders>
        </w:tblPrEx>
        <w:tc>
          <w:tcPr>
            <w:tcW w:w="4723" w:type="dxa"/>
            <w:vMerge/>
          </w:tcPr>
          <w:p w:rsidR="008B5CDB" w:rsidRPr="00F95537" w:rsidRDefault="008B5CDB" w:rsidP="001B7092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nil"/>
            </w:tcBorders>
          </w:tcPr>
          <w:p w:rsidR="008B5CDB" w:rsidRPr="00F95537" w:rsidRDefault="008B5CD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  <w:tr w:rsidR="008B5CDB" w:rsidRPr="00F95537" w:rsidTr="001B7092">
        <w:tblPrEx>
          <w:tblBorders>
            <w:insideH w:val="nil"/>
          </w:tblBorders>
        </w:tblPrEx>
        <w:tc>
          <w:tcPr>
            <w:tcW w:w="4723" w:type="dxa"/>
            <w:vMerge/>
          </w:tcPr>
          <w:p w:rsidR="008B5CDB" w:rsidRPr="00F95537" w:rsidRDefault="008B5CDB" w:rsidP="001B7092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8B5CDB" w:rsidRPr="00F95537" w:rsidRDefault="008B5CD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организации, БИК, Корр. счет</w:t>
            </w:r>
          </w:p>
          <w:p w:rsidR="008B5CDB" w:rsidRPr="00F95537" w:rsidRDefault="008B5CD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8B5CDB" w:rsidRPr="00F95537" w:rsidRDefault="008B5CD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</w:p>
        </w:tc>
      </w:tr>
    </w:tbl>
    <w:p w:rsidR="008B5CDB" w:rsidRPr="00BD0D51" w:rsidRDefault="008B5CDB" w:rsidP="00BD0D5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sz w:val="16"/>
          <w:szCs w:val="16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16"/>
          <w:szCs w:val="16"/>
        </w:rPr>
      </w:pPr>
    </w:p>
    <w:p w:rsidR="00BD0D51" w:rsidRDefault="00BD0D51" w:rsidP="00BD0D5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IX. Подписи Сторон</w:t>
      </w:r>
    </w:p>
    <w:p w:rsidR="00C87400" w:rsidRDefault="00C87400" w:rsidP="00BD0D5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C87400" w:rsidRPr="00302AB9" w:rsidTr="001B7092">
        <w:tc>
          <w:tcPr>
            <w:tcW w:w="4706" w:type="dxa"/>
          </w:tcPr>
          <w:p w:rsidR="00C87400" w:rsidRPr="00F95537" w:rsidRDefault="00C87400" w:rsidP="001B7092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537">
              <w:rPr>
                <w:rFonts w:ascii="Times New Roman" w:hAnsi="Times New Roman" w:cs="Times New Roman"/>
                <w:b/>
                <w:sz w:val="28"/>
                <w:szCs w:val="28"/>
              </w:rPr>
              <w:t>Дептруда</w:t>
            </w:r>
            <w:proofErr w:type="spellEnd"/>
            <w:r w:rsidRPr="00F955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занятости Югры</w:t>
            </w:r>
          </w:p>
          <w:p w:rsidR="00C87400" w:rsidRPr="00302AB9" w:rsidRDefault="00C87400" w:rsidP="001B7092">
            <w:pPr>
              <w:pStyle w:val="ConsPlusNonforma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C87400" w:rsidRPr="00302AB9" w:rsidRDefault="00C87400" w:rsidP="001B709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C87400" w:rsidRPr="00302AB9" w:rsidRDefault="00C87400" w:rsidP="001B709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C87400" w:rsidRPr="00461569" w:rsidTr="001B7092">
        <w:tc>
          <w:tcPr>
            <w:tcW w:w="4706" w:type="dxa"/>
          </w:tcPr>
          <w:p w:rsidR="00C87400" w:rsidRPr="00302AB9" w:rsidRDefault="00C87400" w:rsidP="001B709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C87400" w:rsidRPr="00461569" w:rsidRDefault="00C87400" w:rsidP="001B709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569">
              <w:rPr>
                <w:rFonts w:ascii="Times New Roman" w:hAnsi="Times New Roman" w:cs="Times New Roman"/>
              </w:rPr>
              <w:t xml:space="preserve">(подпись)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461569">
              <w:rPr>
                <w:rFonts w:ascii="Times New Roman" w:hAnsi="Times New Roman" w:cs="Times New Roman"/>
              </w:rPr>
              <w:t xml:space="preserve">    (ФИО)</w:t>
            </w:r>
          </w:p>
          <w:p w:rsidR="00C87400" w:rsidRPr="00302AB9" w:rsidRDefault="00C87400" w:rsidP="001B709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C87400" w:rsidRPr="00302AB9" w:rsidRDefault="00C87400" w:rsidP="001B709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C87400" w:rsidRPr="00461569" w:rsidRDefault="00C87400" w:rsidP="001B709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569">
              <w:rPr>
                <w:rFonts w:ascii="Times New Roman" w:hAnsi="Times New Roman" w:cs="Times New Roman"/>
              </w:rPr>
              <w:t xml:space="preserve">(подпись)  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461569">
              <w:rPr>
                <w:rFonts w:ascii="Times New Roman" w:hAnsi="Times New Roman" w:cs="Times New Roman"/>
              </w:rPr>
              <w:t xml:space="preserve">    (ФИО)</w:t>
            </w:r>
          </w:p>
        </w:tc>
      </w:tr>
    </w:tbl>
    <w:p w:rsidR="00C87400" w:rsidRPr="00BD0D51" w:rsidRDefault="00C87400" w:rsidP="00BD0D5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16"/>
          <w:szCs w:val="16"/>
        </w:rPr>
      </w:pPr>
    </w:p>
    <w:p w:rsidR="00BD0D51" w:rsidRPr="00BD0D51" w:rsidRDefault="00BD0D51" w:rsidP="00BD0D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BD0D51" w:rsidRPr="00BD0D51" w:rsidSect="00351465">
          <w:headerReference w:type="first" r:id="rId10"/>
          <w:footnotePr>
            <w:numRestart w:val="eachSect"/>
          </w:footnotePr>
          <w:pgSz w:w="11905" w:h="16838" w:code="9"/>
          <w:pgMar w:top="1418" w:right="1276" w:bottom="1134" w:left="1559" w:header="426" w:footer="0" w:gutter="0"/>
          <w:pgNumType w:chapStyle="1"/>
          <w:cols w:space="720"/>
          <w:titlePg/>
          <w:docGrid w:linePitch="299"/>
        </w:sect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826C90">
        <w:rPr>
          <w:rFonts w:ascii="Times New Roman" w:eastAsia="Calibri" w:hAnsi="Times New Roman" w:cs="Times New Roman"/>
          <w:sz w:val="24"/>
          <w:szCs w:val="24"/>
        </w:rPr>
        <w:t>1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826C90">
        <w:rPr>
          <w:rFonts w:ascii="Times New Roman" w:eastAsia="Calibri" w:hAnsi="Times New Roman" w:cs="Times New Roman"/>
          <w:sz w:val="24"/>
          <w:szCs w:val="24"/>
        </w:rPr>
        <w:t>соглашению</w:t>
      </w: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из бюджета Ханты-Мансийского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автономного округа – Югры грантов в форме субсидий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>некоммерческой организации, не являющейся казенным учреждением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Перечень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затрат, источником финансового обеспечения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D0D51">
        <w:rPr>
          <w:rFonts w:ascii="Times New Roman" w:eastAsia="Calibri" w:hAnsi="Times New Roman" w:cs="Times New Roman"/>
          <w:sz w:val="24"/>
          <w:szCs w:val="24"/>
        </w:rPr>
        <w:t>которых</w:t>
      </w:r>
      <w:proofErr w:type="gramEnd"/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 является Грант</w:t>
      </w:r>
      <w:r w:rsidRPr="00BD0D5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0"/>
      </w: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1701"/>
        <w:gridCol w:w="1559"/>
      </w:tblGrid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Получателя 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исполнительного органа государственной власти Ханты-Мансийского автономного округа – Югры 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регионального проекта </w:t>
            </w:r>
            <w:r w:rsidRPr="00BD0D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1"/>
            </w: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383</w:t>
            </w:r>
          </w:p>
        </w:tc>
      </w:tr>
    </w:tbl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276"/>
        <w:gridCol w:w="1417"/>
        <w:gridCol w:w="1134"/>
        <w:gridCol w:w="1418"/>
        <w:gridCol w:w="1417"/>
        <w:gridCol w:w="1559"/>
        <w:gridCol w:w="1418"/>
      </w:tblGrid>
      <w:tr w:rsidR="00BD0D51" w:rsidRPr="00BD0D51" w:rsidTr="00351465">
        <w:tc>
          <w:tcPr>
            <w:tcW w:w="4315" w:type="dxa"/>
            <w:vMerge w:val="restart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строки </w:t>
            </w:r>
          </w:p>
        </w:tc>
        <w:tc>
          <w:tcPr>
            <w:tcW w:w="1417" w:type="dxa"/>
            <w:vMerge w:val="restart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направления расходования Гранта</w:t>
            </w:r>
          </w:p>
        </w:tc>
        <w:tc>
          <w:tcPr>
            <w:tcW w:w="6946" w:type="dxa"/>
            <w:gridSpan w:val="5"/>
            <w:tcBorders>
              <w:righ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BD0D51" w:rsidRPr="00BD0D51" w:rsidTr="00351465">
        <w:tc>
          <w:tcPr>
            <w:tcW w:w="4315" w:type="dxa"/>
            <w:vMerge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2"/>
            </w: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BD0D51" w:rsidRPr="00BD0D51" w:rsidTr="00351465">
        <w:tc>
          <w:tcPr>
            <w:tcW w:w="4315" w:type="dxa"/>
            <w:vMerge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01.04.20__</w:t>
            </w:r>
          </w:p>
        </w:tc>
        <w:tc>
          <w:tcPr>
            <w:tcW w:w="1417" w:type="dxa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01.07.20__</w:t>
            </w:r>
          </w:p>
        </w:tc>
        <w:tc>
          <w:tcPr>
            <w:tcW w:w="1559" w:type="dxa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01.10.20__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01.01.20__</w:t>
            </w:r>
          </w:p>
        </w:tc>
      </w:tr>
      <w:tr w:rsidR="00BD0D51" w:rsidRPr="00BD0D51" w:rsidTr="00351465"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Гранта на начало года, всего: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1" w:name="P650"/>
            <w:bookmarkEnd w:id="51"/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потребность</w:t>
            </w:r>
            <w:proofErr w:type="gramEnd"/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котором подтверждена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подлежащий возврату в бюджет Ханты-Мансийского автономного округа - Югры</w:t>
            </w:r>
            <w:proofErr w:type="gramEnd"/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2" w:name="P667"/>
            <w:bookmarkEnd w:id="52"/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средств, всего: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бюджета Ханты-Мансийского автономного округа - Югры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Выплаты по расходам, всего</w:t>
            </w: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3"/>
            </w: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выплаты персоналу, всего: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работ и услуг, всего: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всего: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Возвращено в бюджет Ханты-Мансийского автономного округа - Югры, всего: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израсходованных</w:t>
            </w:r>
            <w:proofErr w:type="gramEnd"/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по целевому назначению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сумме остатка Гранта на начало года, </w:t>
            </w:r>
            <w:proofErr w:type="gramStart"/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потребность</w:t>
            </w:r>
            <w:proofErr w:type="gramEnd"/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которой не подтверждена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Гранта на конец отчетного периода, всего: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3" w:name="P895"/>
            <w:bookmarkEnd w:id="53"/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требуется в направлении </w:t>
            </w:r>
            <w:proofErr w:type="gramStart"/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</w:t>
            </w:r>
            <w:proofErr w:type="gramEnd"/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 цели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D51" w:rsidRPr="00BD0D51" w:rsidTr="00351465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single" w:sz="4" w:space="0" w:color="auto"/>
            </w:tcBorders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подлежит возврату в бюджет Ханты-Мансийского автономного округа - Югры</w:t>
            </w:r>
          </w:p>
        </w:tc>
        <w:tc>
          <w:tcPr>
            <w:tcW w:w="1276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4" w:name="P912"/>
            <w:bookmarkEnd w:id="54"/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D0D51" w:rsidRPr="00BD0D51" w:rsidRDefault="00BD0D51" w:rsidP="00BD0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BD0D51" w:rsidRPr="00BD0D51" w:rsidSect="00351465">
          <w:footnotePr>
            <w:numRestart w:val="eachSect"/>
          </w:footnotePr>
          <w:pgSz w:w="16838" w:h="11905" w:orient="landscape"/>
          <w:pgMar w:top="1418" w:right="1418" w:bottom="1134" w:left="1559" w:header="425" w:footer="0" w:gutter="0"/>
          <w:cols w:space="720"/>
          <w:docGrid w:linePitch="299"/>
        </w:sect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826C90">
        <w:rPr>
          <w:rFonts w:ascii="Times New Roman" w:eastAsia="Calibri" w:hAnsi="Times New Roman" w:cs="Times New Roman"/>
          <w:sz w:val="24"/>
          <w:szCs w:val="24"/>
        </w:rPr>
        <w:t>2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826C90">
        <w:rPr>
          <w:rFonts w:ascii="Times New Roman" w:eastAsia="Calibri" w:hAnsi="Times New Roman" w:cs="Times New Roman"/>
          <w:sz w:val="24"/>
          <w:szCs w:val="24"/>
        </w:rPr>
        <w:t>соглашению</w:t>
      </w: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из бюджета Ханты-Мансийского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автономного округа – Югры грантов в форме субсидий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>некоммерческой организации, не являющейся казенным учреждением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>План-график перечисления Гранта</w:t>
      </w:r>
      <w:r w:rsidRPr="00BD0D5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4"/>
      </w: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0D51">
        <w:rPr>
          <w:rFonts w:ascii="Times New Roman" w:eastAsia="Calibri" w:hAnsi="Times New Roman" w:cs="Times New Roman"/>
          <w:sz w:val="24"/>
          <w:szCs w:val="24"/>
        </w:rPr>
        <w:br/>
        <w:t>(Изменения в график перечисления Гранта)</w:t>
      </w:r>
      <w:r w:rsidRPr="00BD0D5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5"/>
      </w: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1701"/>
        <w:gridCol w:w="1559"/>
      </w:tblGrid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Получателя 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исполнительного органа государственной власти Ханты-Мансийского автономного округа – Югры 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регионального проекта </w:t>
            </w:r>
            <w:r w:rsidRPr="00BD0D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6"/>
            </w: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6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0"/>
        <w:gridCol w:w="2409"/>
        <w:gridCol w:w="1134"/>
        <w:gridCol w:w="1418"/>
        <w:gridCol w:w="1333"/>
        <w:gridCol w:w="1785"/>
        <w:gridCol w:w="2977"/>
        <w:gridCol w:w="992"/>
        <w:gridCol w:w="1560"/>
      </w:tblGrid>
      <w:tr w:rsidR="00BD0D51" w:rsidRPr="00BD0D51" w:rsidTr="00351465">
        <w:tc>
          <w:tcPr>
            <w:tcW w:w="1060" w:type="dxa"/>
            <w:vMerge w:val="restart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BD0D5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D0D5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Наименование проекта (мероприятия)</w:t>
            </w:r>
            <w:r w:rsidRPr="00BD0D51">
              <w:rPr>
                <w:rFonts w:ascii="Times New Roman" w:eastAsia="Calibri" w:hAnsi="Times New Roman" w:cs="Times New Roman"/>
                <w:vertAlign w:val="superscript"/>
              </w:rPr>
              <w:footnoteReference w:id="17"/>
            </w:r>
            <w:r w:rsidRPr="00BD0D5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Код по бюджетной классификации Российской Федерации (по расходам бюджета Ханты-Мансийского автономного округа – Югры на предоставление Гранта)</w:t>
            </w:r>
            <w:r w:rsidRPr="00BD0D51">
              <w:rPr>
                <w:rFonts w:ascii="Times New Roman" w:eastAsia="Calibri" w:hAnsi="Times New Roman" w:cs="Times New Roman"/>
                <w:vertAlign w:val="superscript"/>
              </w:rPr>
              <w:footnoteReference w:id="18"/>
            </w:r>
            <w:r w:rsidRPr="00BD0D5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Сроки перечисления Гранта</w:t>
            </w:r>
            <w:r w:rsidRPr="00BD0D51">
              <w:rPr>
                <w:rFonts w:ascii="Times New Roman" w:eastAsia="Calibri" w:hAnsi="Times New Roman" w:cs="Times New Roman"/>
                <w:vertAlign w:val="superscript"/>
              </w:rPr>
              <w:footnoteReference w:id="19"/>
            </w:r>
            <w:r w:rsidRPr="00BD0D5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Сумма, подлежащая перечислению, рублей:</w:t>
            </w:r>
          </w:p>
        </w:tc>
      </w:tr>
      <w:tr w:rsidR="00BD0D51" w:rsidRPr="00BD0D51" w:rsidTr="00351465">
        <w:tc>
          <w:tcPr>
            <w:tcW w:w="1060" w:type="dxa"/>
            <w:vMerge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код главы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раздел, подраздел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целевая статья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вид расходов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в том числе</w:t>
            </w:r>
            <w:r w:rsidRPr="00BD0D51">
              <w:rPr>
                <w:rFonts w:ascii="Times New Roman" w:eastAsia="Calibri" w:hAnsi="Times New Roman" w:cs="Times New Roman"/>
                <w:vertAlign w:val="superscript"/>
              </w:rPr>
              <w:footnoteReference w:id="20"/>
            </w:r>
            <w:r w:rsidRPr="00BD0D51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D0D51" w:rsidRPr="00BD0D51" w:rsidTr="00351465"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55" w:name="P571"/>
            <w:bookmarkEnd w:id="55"/>
            <w:r w:rsidRPr="00BD0D5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56" w:name="P572"/>
            <w:bookmarkEnd w:id="56"/>
            <w:r w:rsidRPr="00BD0D51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BD0D51" w:rsidRPr="00BD0D51" w:rsidTr="00351465">
        <w:tc>
          <w:tcPr>
            <w:tcW w:w="1060" w:type="dxa"/>
            <w:vMerge w:val="restart"/>
            <w:tcBorders>
              <w:bottom w:val="single" w:sz="4" w:space="0" w:color="auto"/>
            </w:tcBorders>
            <w:vAlign w:val="center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vAlign w:val="center"/>
          </w:tcPr>
          <w:p w:rsidR="00BD0D51" w:rsidRPr="00BD0D51" w:rsidRDefault="00BD0D51" w:rsidP="0082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 xml:space="preserve">Наименование проекта (мероприятия) </w:t>
            </w:r>
          </w:p>
        </w:tc>
        <w:tc>
          <w:tcPr>
            <w:tcW w:w="1134" w:type="dxa"/>
            <w:vMerge w:val="restart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3" w:type="dxa"/>
            <w:vMerge w:val="restart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5" w:type="dxa"/>
            <w:vMerge w:val="restart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 xml:space="preserve"> до «__» ______ 20__ г.</w:t>
            </w:r>
          </w:p>
        </w:tc>
        <w:tc>
          <w:tcPr>
            <w:tcW w:w="992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D0D51" w:rsidRPr="00BD0D51" w:rsidTr="00351465">
        <w:trPr>
          <w:trHeight w:val="229"/>
        </w:trPr>
        <w:tc>
          <w:tcPr>
            <w:tcW w:w="1060" w:type="dxa"/>
            <w:vMerge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3" w:type="dxa"/>
            <w:vMerge/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5" w:type="dxa"/>
            <w:vMerge/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Итого по КБК</w:t>
            </w:r>
          </w:p>
        </w:tc>
        <w:tc>
          <w:tcPr>
            <w:tcW w:w="992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D0D51" w:rsidRPr="00BD0D51" w:rsidTr="00351465">
        <w:trPr>
          <w:trHeight w:val="764"/>
        </w:trPr>
        <w:tc>
          <w:tcPr>
            <w:tcW w:w="1060" w:type="dxa"/>
            <w:vMerge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BD0D51">
              <w:rPr>
                <w:rFonts w:ascii="Times New Roman" w:eastAsia="Calibri" w:hAnsi="Times New Roman" w:cs="Times New Roman"/>
              </w:rPr>
              <w:t>Итого по проекту (мероприятию)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  <w:sectPr w:rsidR="00BD0D51" w:rsidRPr="00BD0D51" w:rsidSect="00351465">
          <w:headerReference w:type="default" r:id="rId11"/>
          <w:footerReference w:type="even" r:id="rId12"/>
          <w:headerReference w:type="first" r:id="rId13"/>
          <w:footnotePr>
            <w:numRestart w:val="eachSect"/>
          </w:footnotePr>
          <w:pgSz w:w="16838" w:h="11906" w:orient="landscape"/>
          <w:pgMar w:top="1559" w:right="1418" w:bottom="1418" w:left="1134" w:header="425" w:footer="0" w:gutter="0"/>
          <w:cols w:space="708"/>
          <w:titlePg/>
          <w:docGrid w:linePitch="360"/>
        </w:sect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826C90">
        <w:rPr>
          <w:rFonts w:ascii="Times New Roman" w:eastAsia="Calibri" w:hAnsi="Times New Roman" w:cs="Times New Roman"/>
          <w:sz w:val="24"/>
          <w:szCs w:val="24"/>
        </w:rPr>
        <w:t>3</w:t>
      </w:r>
    </w:p>
    <w:p w:rsidR="00DF5F69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826C90">
        <w:rPr>
          <w:rFonts w:ascii="Times New Roman" w:eastAsia="Calibri" w:hAnsi="Times New Roman" w:cs="Times New Roman"/>
          <w:sz w:val="24"/>
          <w:szCs w:val="24"/>
        </w:rPr>
        <w:t>соглашению</w:t>
      </w: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из бюджета Ханты-Мансийского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автономного округа – Югры грантов в форме субсидий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>некоммерческой организации, не являющейся казенным учреждением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0D51">
        <w:rPr>
          <w:rFonts w:ascii="Times New Roman" w:eastAsia="Calibri" w:hAnsi="Times New Roman" w:cs="Times New Roman"/>
          <w:sz w:val="24"/>
          <w:szCs w:val="24"/>
          <w:lang w:eastAsia="ru-RU"/>
        </w:rPr>
        <w:t>Отчет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0D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расходах, источником </w:t>
      </w:r>
      <w:proofErr w:type="gramStart"/>
      <w:r w:rsidRPr="00BD0D51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финансового</w:t>
      </w:r>
      <w:proofErr w:type="gramEnd"/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D0D51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обеспечения</w:t>
      </w:r>
      <w:proofErr w:type="gramEnd"/>
      <w:r w:rsidRPr="00BD0D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которых является Грант</w:t>
      </w:r>
      <w:r w:rsidRPr="00BD0D5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footnoteReference w:id="21"/>
      </w:r>
      <w:r w:rsidRPr="00BD0D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1701"/>
        <w:gridCol w:w="1559"/>
      </w:tblGrid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на «_____» _____________ 20____ г.</w:t>
            </w:r>
            <w:r w:rsidRPr="00BD0D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2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Получателя 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исполнительного органа государственной власти Ханты-Мансийского автономного округа – Югры 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регионального проекта</w:t>
            </w:r>
            <w:r w:rsidRPr="00BD0D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3"/>
            </w: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(квартальная, годовая</w:t>
            </w:r>
            <w:proofErr w:type="gramStart"/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51" w:rsidRPr="00BD0D51" w:rsidTr="0035146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1">
              <w:rPr>
                <w:rFonts w:ascii="Times New Roman" w:eastAsia="Calibri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91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850"/>
        <w:gridCol w:w="1587"/>
        <w:gridCol w:w="1134"/>
        <w:gridCol w:w="1531"/>
      </w:tblGrid>
      <w:tr w:rsidR="00BD0D51" w:rsidRPr="00BD0D51" w:rsidTr="00351465">
        <w:tc>
          <w:tcPr>
            <w:tcW w:w="4025" w:type="dxa"/>
            <w:vMerge w:val="restart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Код  строки</w:t>
            </w:r>
          </w:p>
        </w:tc>
        <w:tc>
          <w:tcPr>
            <w:tcW w:w="1587" w:type="dxa"/>
            <w:vMerge w:val="restart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Код направления расходования Гранта </w:t>
            </w:r>
            <w:r w:rsidRPr="00BD0D5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24"/>
            </w:r>
          </w:p>
        </w:tc>
        <w:tc>
          <w:tcPr>
            <w:tcW w:w="2665" w:type="dxa"/>
            <w:gridSpan w:val="2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Сумма</w:t>
            </w:r>
          </w:p>
        </w:tc>
      </w:tr>
      <w:tr w:rsidR="00BD0D51" w:rsidRPr="00BD0D51" w:rsidTr="00351465">
        <w:tc>
          <w:tcPr>
            <w:tcW w:w="4025" w:type="dxa"/>
            <w:vMerge/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7" w:type="dxa"/>
            <w:vMerge/>
          </w:tcPr>
          <w:p w:rsidR="00BD0D51" w:rsidRPr="00BD0D51" w:rsidRDefault="00BD0D51" w:rsidP="00BD0D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нарастающим итогом с начала года</w:t>
            </w: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Остаток Гранта на начало года, всего: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7" w:name="P872"/>
            <w:bookmarkEnd w:id="57"/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потребность</w:t>
            </w:r>
            <w:proofErr w:type="gramEnd"/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котором подтверждена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подлежащий возврату в бюджет Ханты-Мансийского автономного округа – Югры</w:t>
            </w:r>
            <w:proofErr w:type="gramEnd"/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Поступило средств, всего: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 бюджета Ханты-Мансийского автономного округа – Югры 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возврат дебиторской задолженности прошлых лет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8" w:name="P899"/>
            <w:bookmarkEnd w:id="58"/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из них: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возврат дебиторской задолженности прошлых лет, решение  об использовании которой принято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Выплаты по расходам, всего:</w:t>
            </w:r>
            <w:r w:rsidRPr="00BD0D5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25"/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Выплаты персоналу, всего: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Закупка работ и услуг, всего: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выплаты, всего: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trike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Возвращено в бюджет Ханты-Мансийского автономного округа – Югры, всего: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израсходованных не по целевому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назначению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в результате применения штрафных санкций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сумме остатка Гранта на начало года, </w:t>
            </w:r>
            <w:proofErr w:type="gramStart"/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потребность</w:t>
            </w:r>
            <w:proofErr w:type="gramEnd"/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которой не подтверждена 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сумме возврата дебиторской задолженности прошлых лет, решение об использовании которой не принято 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Остаток Гранта на конец отчетного периода, всего: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9" w:name="P1017"/>
            <w:bookmarkEnd w:id="59"/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требуется в направлении </w:t>
            </w:r>
            <w:proofErr w:type="gramStart"/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на те</w:t>
            </w:r>
            <w:proofErr w:type="gramEnd"/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же цели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0D51" w:rsidRPr="00BD0D51" w:rsidTr="00351465">
        <w:tc>
          <w:tcPr>
            <w:tcW w:w="4025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подлежит возврату в бюджет Ханты-Мансийского автономного округа – Югры</w:t>
            </w:r>
          </w:p>
        </w:tc>
        <w:tc>
          <w:tcPr>
            <w:tcW w:w="850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0" w:name="P1028"/>
            <w:bookmarkEnd w:id="60"/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587" w:type="dxa"/>
            <w:vAlign w:val="bottom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0D51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Получателя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0D51">
        <w:rPr>
          <w:rFonts w:ascii="Times New Roman" w:eastAsia="Calibri" w:hAnsi="Times New Roman" w:cs="Times New Roman"/>
          <w:sz w:val="24"/>
          <w:szCs w:val="24"/>
          <w:lang w:eastAsia="ru-RU"/>
        </w:rPr>
        <w:t>(уполномоченное лицо)   _______________ _____________ _____________________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D0D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BD0D51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(должность)         (подпись)                     (расшифровка подписи)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0D51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________________ ___________________ _____________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D0D5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(должность)                              (ФИО)                            (телефон)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0D51">
        <w:rPr>
          <w:rFonts w:ascii="Times New Roman" w:eastAsia="Calibri" w:hAnsi="Times New Roman" w:cs="Times New Roman"/>
          <w:sz w:val="24"/>
          <w:szCs w:val="24"/>
          <w:lang w:eastAsia="ru-RU"/>
        </w:rPr>
        <w:t>«__» ___________ 20__ г.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BD0D51" w:rsidRPr="00BD0D51" w:rsidSect="00351465">
          <w:footnotePr>
            <w:numRestart w:val="eachSect"/>
          </w:footnotePr>
          <w:pgSz w:w="11906" w:h="16838"/>
          <w:pgMar w:top="1418" w:right="1418" w:bottom="1134" w:left="1559" w:header="708" w:footer="708" w:gutter="0"/>
          <w:cols w:space="708"/>
          <w:titlePg/>
          <w:docGrid w:linePitch="360"/>
        </w:sect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61" w:name="P1043"/>
      <w:bookmarkStart w:id="62" w:name="P1078"/>
      <w:bookmarkEnd w:id="61"/>
      <w:bookmarkEnd w:id="62"/>
    </w:p>
    <w:p w:rsidR="00DF5F69" w:rsidRPr="00BD0D51" w:rsidRDefault="00DF5F69" w:rsidP="00DF5F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:rsidR="00DF5F69" w:rsidRDefault="00DF5F69" w:rsidP="00DF5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соглашению</w:t>
      </w: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5F69" w:rsidRPr="00BD0D51" w:rsidRDefault="00DF5F69" w:rsidP="00DF5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из бюджета Ханты-Мансийского </w:t>
      </w:r>
    </w:p>
    <w:p w:rsidR="00DF5F69" w:rsidRPr="00BD0D51" w:rsidRDefault="00DF5F69" w:rsidP="00DF5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автономного округа – Югры грантов в форме субсидий </w:t>
      </w:r>
    </w:p>
    <w:p w:rsidR="00DF5F69" w:rsidRDefault="00DF5F69" w:rsidP="00DF5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>некоммерческой организации, не являющейся казенным учреждением</w:t>
      </w:r>
    </w:p>
    <w:p w:rsidR="00DF5F69" w:rsidRDefault="00DF5F69" w:rsidP="00DF5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F5F69" w:rsidRDefault="00DF5F69" w:rsidP="00DF5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7007E" w:rsidRPr="0007007E" w:rsidRDefault="0007007E" w:rsidP="000700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Форма</w:t>
      </w:r>
    </w:p>
    <w:p w:rsidR="0007007E" w:rsidRPr="0007007E" w:rsidRDefault="0007007E" w:rsidP="000700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Содержательный отчет о реализации проекта</w:t>
      </w:r>
    </w:p>
    <w:p w:rsidR="0007007E" w:rsidRPr="0007007E" w:rsidRDefault="0007007E" w:rsidP="000700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«________________________________________»</w:t>
      </w:r>
    </w:p>
    <w:p w:rsidR="0007007E" w:rsidRPr="0007007E" w:rsidRDefault="0007007E" w:rsidP="000700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наименование проекта</w:t>
      </w:r>
    </w:p>
    <w:p w:rsidR="0007007E" w:rsidRPr="0007007E" w:rsidRDefault="0007007E" w:rsidP="00070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7007E" w:rsidRPr="0007007E" w:rsidRDefault="0007007E" w:rsidP="00070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007E">
        <w:rPr>
          <w:rFonts w:ascii="Times New Roman" w:hAnsi="Times New Roman" w:cs="Times New Roman"/>
          <w:sz w:val="28"/>
          <w:szCs w:val="28"/>
          <w:u w:val="single"/>
        </w:rPr>
        <w:t xml:space="preserve">Раздел 1. Общие сведения о проекте и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07007E">
        <w:rPr>
          <w:rFonts w:ascii="Times New Roman" w:hAnsi="Times New Roman" w:cs="Times New Roman"/>
          <w:sz w:val="28"/>
          <w:szCs w:val="28"/>
          <w:u w:val="single"/>
        </w:rPr>
        <w:t>олучателе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Гранта</w:t>
      </w:r>
      <w:r w:rsidRPr="0007007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7007E" w:rsidRPr="0007007E" w:rsidRDefault="0007007E" w:rsidP="00070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07007E">
        <w:rPr>
          <w:rFonts w:ascii="Times New Roman" w:hAnsi="Times New Roman" w:cs="Times New Roman"/>
          <w:sz w:val="28"/>
          <w:szCs w:val="28"/>
        </w:rPr>
        <w:t>Получателе</w:t>
      </w:r>
      <w:proofErr w:type="gramEnd"/>
      <w:r w:rsidRPr="0007007E">
        <w:rPr>
          <w:rFonts w:ascii="Times New Roman" w:hAnsi="Times New Roman" w:cs="Times New Roman"/>
          <w:sz w:val="28"/>
          <w:szCs w:val="28"/>
        </w:rPr>
        <w:t xml:space="preserve"> Гранта</w:t>
      </w:r>
    </w:p>
    <w:p w:rsidR="0007007E" w:rsidRPr="0007007E" w:rsidRDefault="0007007E" w:rsidP="00070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Название проекта</w:t>
      </w:r>
    </w:p>
    <w:p w:rsidR="0007007E" w:rsidRPr="0007007E" w:rsidRDefault="0007007E" w:rsidP="00070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(сумма) Г</w:t>
      </w:r>
      <w:r w:rsidRPr="0007007E">
        <w:rPr>
          <w:rFonts w:ascii="Times New Roman" w:hAnsi="Times New Roman" w:cs="Times New Roman"/>
          <w:sz w:val="28"/>
          <w:szCs w:val="28"/>
        </w:rPr>
        <w:t>ранта</w:t>
      </w:r>
    </w:p>
    <w:p w:rsidR="0007007E" w:rsidRPr="0007007E" w:rsidRDefault="0007007E" w:rsidP="00070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Сроки реализации проекта</w:t>
      </w:r>
    </w:p>
    <w:p w:rsidR="0007007E" w:rsidRPr="0007007E" w:rsidRDefault="0007007E" w:rsidP="00070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ФИО и контактная информация руководителя проекта</w:t>
      </w:r>
    </w:p>
    <w:p w:rsidR="0007007E" w:rsidRPr="0007007E" w:rsidRDefault="0007007E" w:rsidP="00070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007E">
        <w:rPr>
          <w:rFonts w:ascii="Times New Roman" w:hAnsi="Times New Roman" w:cs="Times New Roman"/>
          <w:sz w:val="28"/>
          <w:szCs w:val="28"/>
          <w:u w:val="single"/>
        </w:rPr>
        <w:t xml:space="preserve">Раздел 2. </w:t>
      </w:r>
      <w:proofErr w:type="gramStart"/>
      <w:r w:rsidRPr="0007007E">
        <w:rPr>
          <w:rFonts w:ascii="Times New Roman" w:hAnsi="Times New Roman" w:cs="Times New Roman"/>
          <w:sz w:val="28"/>
          <w:szCs w:val="28"/>
          <w:u w:val="single"/>
        </w:rPr>
        <w:t>Аналитический</w:t>
      </w:r>
      <w:proofErr w:type="gramEnd"/>
      <w:r w:rsidRPr="0007007E">
        <w:rPr>
          <w:rFonts w:ascii="Times New Roman" w:hAnsi="Times New Roman" w:cs="Times New Roman"/>
          <w:sz w:val="28"/>
          <w:szCs w:val="28"/>
          <w:u w:val="single"/>
        </w:rPr>
        <w:t xml:space="preserve"> часть отчета:</w:t>
      </w:r>
    </w:p>
    <w:p w:rsidR="0007007E" w:rsidRPr="0007007E" w:rsidRDefault="0007007E" w:rsidP="00070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1. Обзор и характер проведенных за отчетный период мероприятий проекта</w:t>
      </w:r>
    </w:p>
    <w:p w:rsidR="0007007E" w:rsidRPr="0007007E" w:rsidRDefault="0007007E" w:rsidP="00070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2. Описание содержания проделанной работы</w:t>
      </w:r>
    </w:p>
    <w:p w:rsidR="0007007E" w:rsidRPr="0007007E" w:rsidRDefault="0007007E" w:rsidP="0007007E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007E">
        <w:rPr>
          <w:rFonts w:ascii="Times New Roman" w:hAnsi="Times New Roman" w:cs="Times New Roman"/>
          <w:sz w:val="28"/>
          <w:szCs w:val="28"/>
        </w:rPr>
        <w:t>Результаты, достигнутые в ходе реализации проекта (период реализации проекта) с указанием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69">
        <w:rPr>
          <w:rFonts w:ascii="Times New Roman" w:hAnsi="Times New Roman" w:cs="Times New Roman"/>
          <w:color w:val="000000" w:themeColor="text1"/>
          <w:sz w:val="28"/>
          <w:szCs w:val="28"/>
        </w:rPr>
        <w:t>лиц, воспитывающих несовершеннолетних детей, в том числе находящихся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отпуске по уходу за ребенком</w:t>
      </w:r>
      <w:r w:rsidRPr="0007007E">
        <w:rPr>
          <w:rFonts w:ascii="Times New Roman" w:hAnsi="Times New Roman" w:cs="Times New Roman"/>
          <w:sz w:val="28"/>
          <w:szCs w:val="28"/>
        </w:rPr>
        <w:t>, вовлеченных в реализацию проекта</w:t>
      </w:r>
    </w:p>
    <w:p w:rsidR="0007007E" w:rsidRPr="0007007E" w:rsidRDefault="0007007E" w:rsidP="00070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4. Значимость полученных результатов и потенциальные области их применения</w:t>
      </w:r>
    </w:p>
    <w:p w:rsidR="0007007E" w:rsidRPr="0007007E" w:rsidRDefault="0007007E" w:rsidP="00070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5. Оценка успешности проекта</w:t>
      </w:r>
    </w:p>
    <w:p w:rsidR="0007007E" w:rsidRPr="0007007E" w:rsidRDefault="0007007E" w:rsidP="00070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Недостатки, выявленные в ходе реализации проекта</w:t>
      </w:r>
    </w:p>
    <w:p w:rsidR="0007007E" w:rsidRPr="0007007E" w:rsidRDefault="0007007E" w:rsidP="00070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Общие выводы по проекту</w:t>
      </w:r>
    </w:p>
    <w:p w:rsidR="0007007E" w:rsidRPr="0007007E" w:rsidRDefault="0007007E" w:rsidP="00070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Прочая информация (фото-, видеоматериалы,  информация печатных изданий о мероприятиях проекта и т.п.)</w:t>
      </w:r>
    </w:p>
    <w:p w:rsidR="0007007E" w:rsidRPr="0007007E" w:rsidRDefault="0007007E" w:rsidP="00070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07E">
        <w:rPr>
          <w:rFonts w:ascii="Times New Roman" w:hAnsi="Times New Roman" w:cs="Times New Roman"/>
          <w:sz w:val="28"/>
          <w:szCs w:val="28"/>
        </w:rPr>
        <w:t>Содержательный  отчет подписывает руководитель проекта, ставится подпись руководителя и печать организации-получателя финансовых средств, дата подписания отчета.</w:t>
      </w:r>
    </w:p>
    <w:p w:rsidR="00DF5F69" w:rsidRPr="00BD0D51" w:rsidRDefault="00DF5F69" w:rsidP="00DF5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  <w:sectPr w:rsidR="00BD0D51" w:rsidRPr="00BD0D51" w:rsidSect="00DF5F69">
          <w:footnotePr>
            <w:numRestart w:val="eachSect"/>
          </w:footnotePr>
          <w:pgSz w:w="11906" w:h="16838"/>
          <w:pgMar w:top="1418" w:right="1134" w:bottom="1559" w:left="1418" w:header="709" w:footer="709" w:gutter="0"/>
          <w:cols w:space="708"/>
          <w:titlePg/>
          <w:docGrid w:linePitch="360"/>
        </w:sect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BF6721">
        <w:rPr>
          <w:rFonts w:ascii="Times New Roman" w:eastAsia="Calibri" w:hAnsi="Times New Roman" w:cs="Times New Roman"/>
          <w:sz w:val="24"/>
          <w:szCs w:val="24"/>
        </w:rPr>
        <w:t>5</w:t>
      </w:r>
    </w:p>
    <w:p w:rsidR="00826C90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826C90">
        <w:rPr>
          <w:rFonts w:ascii="Times New Roman" w:eastAsia="Calibri" w:hAnsi="Times New Roman" w:cs="Times New Roman"/>
          <w:sz w:val="24"/>
          <w:szCs w:val="24"/>
        </w:rPr>
        <w:t>соглашению</w:t>
      </w: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из бюджета Ханты-Мансийского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автономного округа – Югры грантов в форме субсидий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>некоммерческой организации, не являющейся казенным учреждением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Дополнительное соглашение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к соглашению  о предоставлении из бюджета Ханты-Мансийского автономного округа – Югры грантов в форме субсидий некоммерческой организации, не являющейся казенным учреждением</w:t>
      </w:r>
      <w:r w:rsidRPr="00BD0D5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6"/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____________________________                          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BD0D51">
        <w:rPr>
          <w:rFonts w:ascii="Times New Roman" w:eastAsia="Calibri" w:hAnsi="Times New Roman" w:cs="Times New Roman"/>
          <w:sz w:val="20"/>
          <w:szCs w:val="20"/>
          <w:lang w:eastAsia="ru-RU"/>
        </w:rPr>
        <w:t>(место заключения соглашения (договора)</w:t>
      </w:r>
      <w:proofErr w:type="gramEnd"/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>«____» ______________20__г.                             № ____________________</w:t>
      </w:r>
    </w:p>
    <w:p w:rsid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BD0D51">
        <w:rPr>
          <w:rFonts w:ascii="Times New Roman" w:eastAsia="Calibri" w:hAnsi="Times New Roman" w:cs="Times New Roman"/>
          <w:sz w:val="20"/>
          <w:szCs w:val="20"/>
          <w:lang w:eastAsia="ru-RU"/>
        </w:rPr>
        <w:t>(дата заключения соглашения (договора)                                                      (номер соглашения договора)</w:t>
      </w:r>
      <w:r w:rsidRPr="00BD0D51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footnoteReference w:id="27"/>
      </w:r>
      <w:proofErr w:type="gramEnd"/>
    </w:p>
    <w:p w:rsidR="00826C90" w:rsidRPr="00BD0D51" w:rsidRDefault="00826C90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26C90" w:rsidRPr="00293593" w:rsidRDefault="00826C90" w:rsidP="00826C90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293593">
        <w:rPr>
          <w:rFonts w:ascii="Times New Roman" w:hAnsi="Times New Roman" w:cs="Times New Roman"/>
          <w:sz w:val="28"/>
          <w:szCs w:val="28"/>
        </w:rPr>
        <w:t xml:space="preserve">Департамент труда и занятости населения Ханты-Мансийского автономного округа – Югры в лице директора </w:t>
      </w:r>
      <w:proofErr w:type="spellStart"/>
      <w:r w:rsidRPr="00293593">
        <w:rPr>
          <w:rFonts w:ascii="Times New Roman" w:hAnsi="Times New Roman" w:cs="Times New Roman"/>
          <w:sz w:val="28"/>
          <w:szCs w:val="28"/>
        </w:rPr>
        <w:t>Варлакова</w:t>
      </w:r>
      <w:proofErr w:type="spellEnd"/>
      <w:r w:rsidRPr="00293593">
        <w:rPr>
          <w:rFonts w:ascii="Times New Roman" w:hAnsi="Times New Roman" w:cs="Times New Roman"/>
          <w:sz w:val="28"/>
          <w:szCs w:val="28"/>
        </w:rPr>
        <w:t xml:space="preserve"> Алексея Петровича, действующего на основании Положения, </w:t>
      </w:r>
      <w:r w:rsidRPr="00293593">
        <w:rPr>
          <w:rStyle w:val="FontStyle11"/>
          <w:sz w:val="28"/>
          <w:szCs w:val="28"/>
        </w:rPr>
        <w:t xml:space="preserve">утвержденного постановлением Правительства автономного округа от 27.07.2012 № 265-п, </w:t>
      </w:r>
      <w:proofErr w:type="gramStart"/>
      <w:r w:rsidRPr="00293593">
        <w:rPr>
          <w:rStyle w:val="FontStyle11"/>
          <w:sz w:val="28"/>
          <w:szCs w:val="28"/>
        </w:rPr>
        <w:t>именуемый</w:t>
      </w:r>
      <w:proofErr w:type="gramEnd"/>
      <w:r w:rsidRPr="00293593">
        <w:rPr>
          <w:rStyle w:val="FontStyle11"/>
          <w:sz w:val="28"/>
          <w:szCs w:val="28"/>
        </w:rPr>
        <w:t xml:space="preserve"> в дальнейшем «Департамент», с одной стороны,  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и____________________________________________________________________________________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826C90" w:rsidRPr="00293593" w:rsidRDefault="00826C90" w:rsidP="00826C90">
      <w:pPr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proofErr w:type="gramStart"/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некоммерческой организации, не являющейся</w:t>
      </w:r>
      <w:proofErr w:type="gramEnd"/>
    </w:p>
    <w:p w:rsidR="00826C90" w:rsidRPr="00293593" w:rsidRDefault="00826C90" w:rsidP="00826C90">
      <w:pPr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казенным учреждением)</w:t>
      </w:r>
    </w:p>
    <w:p w:rsidR="00826C90" w:rsidRPr="00293593" w:rsidRDefault="00826C90" w:rsidP="0082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именуемо</w:t>
      </w:r>
      <w:proofErr w:type="gramStart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е(</w:t>
      </w:r>
      <w:proofErr w:type="spellStart"/>
      <w:proofErr w:type="gramEnd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proofErr w:type="spellEnd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) в дальнейшем «Получатель», в лице 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</w:t>
      </w:r>
    </w:p>
    <w:p w:rsidR="00826C90" w:rsidRPr="00293593" w:rsidRDefault="00826C90" w:rsidP="0082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826C90" w:rsidRPr="00293593" w:rsidRDefault="00826C90" w:rsidP="00826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826C90" w:rsidRDefault="00826C90" w:rsidP="0082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действующего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(ей) на 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___________________________________,                                                    </w:t>
      </w:r>
    </w:p>
    <w:p w:rsidR="00826C90" w:rsidRDefault="00826C90" w:rsidP="0082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826C90" w:rsidRPr="00293593" w:rsidRDefault="00826C90" w:rsidP="00826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proofErr w:type="gramStart"/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>(реквизиты учредительного документа</w:t>
      </w:r>
      <w:proofErr w:type="gramEnd"/>
    </w:p>
    <w:p w:rsidR="00826C90" w:rsidRPr="00293593" w:rsidRDefault="00826C90" w:rsidP="00826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>некоммерческой организации)</w:t>
      </w:r>
    </w:p>
    <w:p w:rsidR="00BD0D51" w:rsidRPr="00BD0D51" w:rsidRDefault="00826C90" w:rsidP="0082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с другой стороны, далее именуемые «Стороны»,</w:t>
      </w:r>
      <w:r w:rsidR="00BD0D51"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</w:t>
      </w:r>
      <w:r w:rsidR="00BD0D51"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</w:t>
      </w:r>
      <w:hyperlink w:anchor="P397" w:history="1">
        <w:r w:rsidR="00BD0D51" w:rsidRPr="00BD0D5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7.3</w:t>
        </w:r>
      </w:hyperlink>
      <w:r w:rsidR="00BD0D51"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 </w:t>
      </w:r>
      <w:proofErr w:type="gramStart"/>
      <w:r w:rsidR="00BD0D51"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proofErr w:type="gramEnd"/>
      <w:r w:rsidR="00BD0D51"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«__» ___________ № _____ </w:t>
      </w:r>
      <w:r w:rsidR="00BD0D51"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proofErr w:type="gramStart"/>
      <w:r w:rsidR="00BD0D51"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gramEnd"/>
      <w:r w:rsidR="00BD0D51"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предоставлении из бюджета Ханты-Мансийского автономного </w:t>
      </w:r>
      <w:r w:rsidR="00BD0D51"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округа – Югры Гранта в форме субсидии (далее – Соглашение) заключили настоящее Дополнительное соглашение к Соглашению </w:t>
      </w:r>
      <w:r w:rsidR="00BD0D51"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 нижеследующем. 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>1. Внести в Соглашение следующие изменения</w:t>
      </w:r>
      <w:r w:rsidRPr="00BF672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8"/>
      </w:r>
      <w:r w:rsidRPr="00BF672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1.1. в </w:t>
      </w:r>
      <w:hyperlink w:anchor="P55" w:history="1">
        <w:r w:rsidRPr="00BF6721">
          <w:rPr>
            <w:rFonts w:ascii="Times New Roman" w:eastAsia="Calibri" w:hAnsi="Times New Roman" w:cs="Times New Roman"/>
            <w:sz w:val="28"/>
            <w:szCs w:val="28"/>
          </w:rPr>
          <w:t>преамбуле</w:t>
        </w:r>
      </w:hyperlink>
      <w:r w:rsidRPr="00BF672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721">
        <w:rPr>
          <w:rFonts w:ascii="Times New Roman" w:eastAsia="Calibri" w:hAnsi="Times New Roman" w:cs="Times New Roman"/>
          <w:sz w:val="28"/>
          <w:szCs w:val="28"/>
          <w:lang w:eastAsia="ru-RU"/>
        </w:rPr>
        <w:t>1.1.1. _____________________________________________________;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721">
        <w:rPr>
          <w:rFonts w:ascii="Times New Roman" w:eastAsia="Calibri" w:hAnsi="Times New Roman" w:cs="Times New Roman"/>
          <w:sz w:val="28"/>
          <w:szCs w:val="28"/>
          <w:lang w:eastAsia="ru-RU"/>
        </w:rPr>
        <w:t>1.1.2. _____________________________________________________;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1.2. в </w:t>
      </w:r>
      <w:hyperlink w:anchor="P106" w:history="1">
        <w:r w:rsidRPr="00BF6721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 «Предмет Соглашения»: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721">
        <w:rPr>
          <w:rFonts w:ascii="Times New Roman" w:eastAsia="Calibri" w:hAnsi="Times New Roman" w:cs="Times New Roman"/>
          <w:sz w:val="28"/>
          <w:szCs w:val="28"/>
          <w:lang w:eastAsia="ru-RU"/>
        </w:rPr>
        <w:t>1.2.1. в пункте 1.1 слова «___________________________________»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672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(указание цели (ей) предоставления Гранта)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721">
        <w:rPr>
          <w:rFonts w:ascii="Times New Roman" w:eastAsia="Calibri" w:hAnsi="Times New Roman" w:cs="Times New Roman"/>
          <w:sz w:val="28"/>
          <w:szCs w:val="28"/>
          <w:lang w:eastAsia="ru-RU"/>
        </w:rPr>
        <w:t>заменить словами «_____________________________________________»;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672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(указание цели (ей) предоставления Гранта)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7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1.2.2. </w:t>
      </w:r>
      <w:r w:rsidR="00BF6721" w:rsidRPr="00BF6721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Pr="00BF67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1.</w:t>
      </w:r>
      <w:r w:rsidR="00BF6721" w:rsidRPr="00BF672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BF67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721">
        <w:rPr>
          <w:rFonts w:ascii="Times New Roman" w:eastAsia="Calibri" w:hAnsi="Times New Roman" w:cs="Times New Roman"/>
          <w:sz w:val="28"/>
          <w:szCs w:val="28"/>
          <w:lang w:eastAsia="ru-RU"/>
        </w:rPr>
        <w:t>«________________________________________________________»;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3</w:t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hyperlink w:anchor="P133" w:history="1">
        <w:r w:rsidRPr="00BF6721">
          <w:rPr>
            <w:rFonts w:ascii="Times New Roman" w:eastAsia="Calibri" w:hAnsi="Times New Roman" w:cs="Times New Roman"/>
            <w:sz w:val="28"/>
            <w:szCs w:val="28"/>
          </w:rPr>
          <w:t>разделе III</w:t>
        </w:r>
      </w:hyperlink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 «Условия предоставления Гранта»:</w:t>
      </w:r>
    </w:p>
    <w:p w:rsidR="00BF6721" w:rsidRPr="00BF6721" w:rsidRDefault="00BD0D51" w:rsidP="00BF6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3.1. Пункт 3.2</w:t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6721" w:rsidRPr="00BF6721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BF6721" w:rsidRDefault="00BF6721" w:rsidP="00BF6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721">
        <w:rPr>
          <w:rFonts w:ascii="Times New Roman" w:eastAsia="Calibri" w:hAnsi="Times New Roman" w:cs="Times New Roman"/>
          <w:sz w:val="28"/>
          <w:szCs w:val="28"/>
          <w:lang w:eastAsia="ru-RU"/>
        </w:rPr>
        <w:t>«________________________________________________________»;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4</w:t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hyperlink w:anchor="P177" w:history="1">
        <w:r w:rsidRPr="00BF6721">
          <w:rPr>
            <w:rFonts w:ascii="Times New Roman" w:eastAsia="Calibri" w:hAnsi="Times New Roman" w:cs="Times New Roman"/>
            <w:sz w:val="28"/>
            <w:szCs w:val="28"/>
          </w:rPr>
          <w:t>разделе IV</w:t>
        </w:r>
      </w:hyperlink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 «Взаимодействие Сторон»: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4</w:t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.1. в </w:t>
      </w:r>
      <w:hyperlink w:anchor="P183" w:history="1">
        <w:r w:rsidRPr="00BF6721">
          <w:rPr>
            <w:rFonts w:ascii="Times New Roman" w:eastAsia="Calibri" w:hAnsi="Times New Roman" w:cs="Times New Roman"/>
            <w:sz w:val="28"/>
            <w:szCs w:val="28"/>
          </w:rPr>
          <w:t>подпункте 4.1.2</w:t>
        </w:r>
      </w:hyperlink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 пункта 4.1: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4</w:t>
      </w:r>
      <w:r w:rsidRPr="00BF6721">
        <w:rPr>
          <w:rFonts w:ascii="Times New Roman" w:eastAsia="Calibri" w:hAnsi="Times New Roman" w:cs="Times New Roman"/>
          <w:sz w:val="28"/>
          <w:szCs w:val="28"/>
        </w:rPr>
        <w:t>.1.1. слова «</w:t>
      </w:r>
      <w:proofErr w:type="gramStart"/>
      <w:r w:rsidRPr="00BF6721">
        <w:rPr>
          <w:rFonts w:ascii="Times New Roman" w:eastAsia="Calibri" w:hAnsi="Times New Roman" w:cs="Times New Roman"/>
          <w:sz w:val="28"/>
          <w:szCs w:val="28"/>
        </w:rPr>
        <w:t>пунктах</w:t>
      </w:r>
      <w:proofErr w:type="gramEnd"/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 ____» заменить словами «пунктах __»;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4</w:t>
      </w:r>
      <w:r w:rsidRPr="00BF6721">
        <w:rPr>
          <w:rFonts w:ascii="Times New Roman" w:eastAsia="Calibri" w:hAnsi="Times New Roman" w:cs="Times New Roman"/>
          <w:sz w:val="28"/>
          <w:szCs w:val="28"/>
        </w:rPr>
        <w:t>.1.2. слова «в течение ___ рабочих дней» заменить словами «в течение ___ рабочих дней»;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4</w:t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.2. в </w:t>
      </w:r>
      <w:proofErr w:type="gramStart"/>
      <w:r w:rsidRPr="00BF6721">
        <w:rPr>
          <w:rFonts w:ascii="Times New Roman" w:eastAsia="Calibri" w:hAnsi="Times New Roman" w:cs="Times New Roman"/>
          <w:sz w:val="28"/>
          <w:szCs w:val="28"/>
        </w:rPr>
        <w:t>под</w:t>
      </w:r>
      <w:proofErr w:type="gramEnd"/>
      <w:r w:rsidR="00351465" w:rsidRPr="00BF6721">
        <w:fldChar w:fldCharType="begin"/>
      </w:r>
      <w:r w:rsidR="00351465" w:rsidRPr="00BF6721">
        <w:instrText xml:space="preserve"> HYPERLINK \l "P184" </w:instrText>
      </w:r>
      <w:r w:rsidR="00351465" w:rsidRPr="00BF6721">
        <w:fldChar w:fldCharType="separate"/>
      </w:r>
      <w:r w:rsidRPr="00BF6721">
        <w:rPr>
          <w:rFonts w:ascii="Times New Roman" w:eastAsia="Calibri" w:hAnsi="Times New Roman" w:cs="Times New Roman"/>
          <w:sz w:val="28"/>
          <w:szCs w:val="28"/>
        </w:rPr>
        <w:t>пункте 4.1.3</w:t>
      </w:r>
      <w:r w:rsidR="00351465" w:rsidRPr="00BF6721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 пункта 4.1: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4</w:t>
      </w:r>
      <w:r w:rsidRPr="00BF6721">
        <w:rPr>
          <w:rFonts w:ascii="Times New Roman" w:eastAsia="Calibri" w:hAnsi="Times New Roman" w:cs="Times New Roman"/>
          <w:sz w:val="28"/>
          <w:szCs w:val="28"/>
        </w:rPr>
        <w:t>.2.1. слова «на ____ год» заменить словами «на ____ год»;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4</w:t>
      </w:r>
      <w:r w:rsidRPr="00BF6721">
        <w:rPr>
          <w:rFonts w:ascii="Times New Roman" w:eastAsia="Calibri" w:hAnsi="Times New Roman" w:cs="Times New Roman"/>
          <w:sz w:val="28"/>
          <w:szCs w:val="28"/>
        </w:rPr>
        <w:t>.2.2. слова «не позднее ___ рабочего дня» заменить словами «не позднее ___ рабочего дня»;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4</w:t>
      </w:r>
      <w:r w:rsidRPr="00BF6721">
        <w:rPr>
          <w:rFonts w:ascii="Times New Roman" w:eastAsia="Calibri" w:hAnsi="Times New Roman" w:cs="Times New Roman"/>
          <w:sz w:val="28"/>
          <w:szCs w:val="28"/>
        </w:rPr>
        <w:t>.3.в под</w:t>
      </w:r>
      <w:hyperlink w:anchor="P187" w:history="1">
        <w:proofErr w:type="gramStart"/>
        <w:r w:rsidRPr="00BF6721">
          <w:rPr>
            <w:rFonts w:ascii="Times New Roman" w:eastAsia="Calibri" w:hAnsi="Times New Roman" w:cs="Times New Roman"/>
            <w:sz w:val="28"/>
            <w:szCs w:val="28"/>
          </w:rPr>
          <w:t>пункте</w:t>
        </w:r>
        <w:proofErr w:type="gramEnd"/>
        <w:r w:rsidRPr="00BF6721">
          <w:rPr>
            <w:rFonts w:ascii="Times New Roman" w:eastAsia="Calibri" w:hAnsi="Times New Roman" w:cs="Times New Roman"/>
            <w:sz w:val="28"/>
            <w:szCs w:val="28"/>
          </w:rPr>
          <w:t xml:space="preserve"> 4.1.5.1</w:t>
        </w:r>
      </w:hyperlink>
      <w:r w:rsidR="00BF6721" w:rsidRPr="00BF6721">
        <w:rPr>
          <w:rFonts w:ascii="Times New Roman" w:eastAsia="Calibri" w:hAnsi="Times New Roman" w:cs="Times New Roman"/>
          <w:sz w:val="28"/>
          <w:szCs w:val="28"/>
        </w:rPr>
        <w:t>.1</w:t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 пункта 4.1 слова «приложении №  __» заменить словами «приложении №  __»;</w:t>
      </w:r>
    </w:p>
    <w:p w:rsidR="00BD0D51" w:rsidRPr="00BF6721" w:rsidRDefault="00BD0D51" w:rsidP="00BF6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4</w:t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.4. в 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пункте</w:t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 xml:space="preserve">4.1.7 </w:t>
      </w:r>
      <w:r w:rsidRPr="00BF6721">
        <w:rPr>
          <w:rFonts w:ascii="Times New Roman" w:eastAsia="Calibri" w:hAnsi="Times New Roman" w:cs="Times New Roman"/>
          <w:sz w:val="28"/>
          <w:szCs w:val="28"/>
        </w:rPr>
        <w:t>слова «в течение ___ рабочих дней» заменить словами «в течение ___ рабочих дней»;</w:t>
      </w:r>
    </w:p>
    <w:p w:rsidR="00BD0D51" w:rsidRPr="00BF672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721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4</w:t>
      </w:r>
      <w:r w:rsidRPr="00BF6721">
        <w:rPr>
          <w:rFonts w:ascii="Times New Roman" w:eastAsia="Calibri" w:hAnsi="Times New Roman" w:cs="Times New Roman"/>
          <w:sz w:val="28"/>
          <w:szCs w:val="28"/>
        </w:rPr>
        <w:t>.</w:t>
      </w:r>
      <w:r w:rsidR="00BF6721">
        <w:rPr>
          <w:rFonts w:ascii="Times New Roman" w:eastAsia="Calibri" w:hAnsi="Times New Roman" w:cs="Times New Roman"/>
          <w:sz w:val="28"/>
          <w:szCs w:val="28"/>
        </w:rPr>
        <w:t>5</w:t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BF6721">
        <w:rPr>
          <w:rFonts w:ascii="Times New Roman" w:eastAsia="Calibri" w:hAnsi="Times New Roman" w:cs="Times New Roman"/>
          <w:sz w:val="28"/>
          <w:szCs w:val="28"/>
        </w:rPr>
        <w:t>пункте</w:t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 4.1</w:t>
      </w:r>
      <w:r w:rsidR="00BF6721" w:rsidRPr="00BF6721">
        <w:rPr>
          <w:rFonts w:ascii="Times New Roman" w:eastAsia="Calibri" w:hAnsi="Times New Roman" w:cs="Times New Roman"/>
          <w:sz w:val="28"/>
          <w:szCs w:val="28"/>
        </w:rPr>
        <w:t>.8</w:t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 w:rsidR="00BD0D51" w:rsidRPr="00E602FC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2FC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E602FC">
        <w:rPr>
          <w:rFonts w:ascii="Times New Roman" w:eastAsia="Calibri" w:hAnsi="Times New Roman" w:cs="Times New Roman"/>
          <w:sz w:val="28"/>
          <w:szCs w:val="28"/>
        </w:rPr>
        <w:t>4</w:t>
      </w:r>
      <w:r w:rsidRPr="00E602FC">
        <w:rPr>
          <w:rFonts w:ascii="Times New Roman" w:eastAsia="Calibri" w:hAnsi="Times New Roman" w:cs="Times New Roman"/>
          <w:sz w:val="28"/>
          <w:szCs w:val="28"/>
        </w:rPr>
        <w:t>.</w:t>
      </w:r>
      <w:r w:rsidR="00BF6721" w:rsidRPr="00E602FC">
        <w:rPr>
          <w:rFonts w:ascii="Times New Roman" w:eastAsia="Calibri" w:hAnsi="Times New Roman" w:cs="Times New Roman"/>
          <w:sz w:val="28"/>
          <w:szCs w:val="28"/>
        </w:rPr>
        <w:t>6</w:t>
      </w:r>
      <w:r w:rsidRPr="00E602FC">
        <w:rPr>
          <w:rFonts w:ascii="Times New Roman" w:eastAsia="Calibri" w:hAnsi="Times New Roman" w:cs="Times New Roman"/>
          <w:sz w:val="28"/>
          <w:szCs w:val="28"/>
        </w:rPr>
        <w:t>. в под</w:t>
      </w:r>
      <w:hyperlink w:anchor="P237" w:history="1">
        <w:proofErr w:type="gramStart"/>
        <w:r w:rsidRPr="00E602FC">
          <w:rPr>
            <w:rFonts w:ascii="Times New Roman" w:eastAsia="Calibri" w:hAnsi="Times New Roman" w:cs="Times New Roman"/>
            <w:sz w:val="28"/>
            <w:szCs w:val="28"/>
          </w:rPr>
          <w:t>пункте</w:t>
        </w:r>
        <w:proofErr w:type="gramEnd"/>
        <w:r w:rsidRPr="00E602FC">
          <w:rPr>
            <w:rFonts w:ascii="Times New Roman" w:eastAsia="Calibri" w:hAnsi="Times New Roman" w:cs="Times New Roman"/>
            <w:sz w:val="28"/>
            <w:szCs w:val="28"/>
          </w:rPr>
          <w:t xml:space="preserve"> 4.</w:t>
        </w:r>
        <w:r w:rsidR="00BF6721" w:rsidRPr="00E602FC">
          <w:rPr>
            <w:rFonts w:ascii="Times New Roman" w:eastAsia="Calibri" w:hAnsi="Times New Roman" w:cs="Times New Roman"/>
            <w:sz w:val="28"/>
            <w:szCs w:val="28"/>
          </w:rPr>
          <w:t>3</w:t>
        </w:r>
        <w:r w:rsidRPr="00E602FC">
          <w:rPr>
            <w:rFonts w:ascii="Times New Roman" w:eastAsia="Calibri" w:hAnsi="Times New Roman" w:cs="Times New Roman"/>
            <w:sz w:val="28"/>
            <w:szCs w:val="28"/>
          </w:rPr>
          <w:t>.1</w:t>
        </w:r>
        <w:r w:rsidR="00BF6721" w:rsidRPr="00E602F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E602FC">
          <w:rPr>
            <w:rFonts w:ascii="Times New Roman" w:eastAsia="Calibri" w:hAnsi="Times New Roman" w:cs="Times New Roman"/>
            <w:sz w:val="28"/>
            <w:szCs w:val="28"/>
          </w:rPr>
          <w:t>1</w:t>
        </w:r>
      </w:hyperlink>
      <w:r w:rsidRPr="00E602FC">
        <w:rPr>
          <w:rFonts w:ascii="Times New Roman" w:eastAsia="Calibri" w:hAnsi="Times New Roman" w:cs="Times New Roman"/>
          <w:sz w:val="28"/>
          <w:szCs w:val="28"/>
        </w:rPr>
        <w:t xml:space="preserve"> пункта 4.</w:t>
      </w:r>
      <w:r w:rsidR="00BF6721" w:rsidRPr="00E602FC">
        <w:rPr>
          <w:rFonts w:ascii="Times New Roman" w:eastAsia="Calibri" w:hAnsi="Times New Roman" w:cs="Times New Roman"/>
          <w:sz w:val="28"/>
          <w:szCs w:val="28"/>
        </w:rPr>
        <w:t>3</w:t>
      </w:r>
      <w:r w:rsidRPr="00E602FC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="00BF6721" w:rsidRPr="00E602FC">
        <w:rPr>
          <w:rFonts w:ascii="Times New Roman" w:eastAsia="Calibri" w:hAnsi="Times New Roman" w:cs="Times New Roman"/>
          <w:sz w:val="28"/>
          <w:szCs w:val="28"/>
        </w:rPr>
        <w:t>не позднее ___ рабочего дня</w:t>
      </w:r>
      <w:r w:rsidRPr="00E602FC"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="00E602FC" w:rsidRPr="00E602FC">
        <w:rPr>
          <w:rFonts w:ascii="Times New Roman" w:eastAsia="Calibri" w:hAnsi="Times New Roman" w:cs="Times New Roman"/>
          <w:sz w:val="28"/>
          <w:szCs w:val="28"/>
        </w:rPr>
        <w:t>не позднее ___ рабочего дня</w:t>
      </w:r>
      <w:r w:rsidRPr="00E602F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602FC" w:rsidRPr="00E602FC" w:rsidRDefault="00BD0D51" w:rsidP="00E602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2FC">
        <w:rPr>
          <w:rFonts w:ascii="Times New Roman" w:eastAsia="Calibri" w:hAnsi="Times New Roman" w:cs="Times New Roman"/>
          <w:sz w:val="28"/>
          <w:szCs w:val="28"/>
        </w:rPr>
        <w:t>1.</w:t>
      </w:r>
      <w:r w:rsidR="00BF6721" w:rsidRPr="00E602FC">
        <w:rPr>
          <w:rFonts w:ascii="Times New Roman" w:eastAsia="Calibri" w:hAnsi="Times New Roman" w:cs="Times New Roman"/>
          <w:sz w:val="28"/>
          <w:szCs w:val="28"/>
        </w:rPr>
        <w:t>4</w:t>
      </w:r>
      <w:r w:rsidRPr="00E602FC">
        <w:rPr>
          <w:rFonts w:ascii="Times New Roman" w:eastAsia="Calibri" w:hAnsi="Times New Roman" w:cs="Times New Roman"/>
          <w:sz w:val="28"/>
          <w:szCs w:val="28"/>
        </w:rPr>
        <w:t>.</w:t>
      </w:r>
      <w:r w:rsidR="00E602FC" w:rsidRPr="00E602FC">
        <w:rPr>
          <w:rFonts w:ascii="Times New Roman" w:eastAsia="Calibri" w:hAnsi="Times New Roman" w:cs="Times New Roman"/>
          <w:sz w:val="28"/>
          <w:szCs w:val="28"/>
        </w:rPr>
        <w:t>7</w:t>
      </w:r>
      <w:r w:rsidRPr="00E602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02FC" w:rsidRPr="00E602FC">
        <w:rPr>
          <w:rFonts w:ascii="Times New Roman" w:eastAsia="Calibri" w:hAnsi="Times New Roman" w:cs="Times New Roman"/>
          <w:sz w:val="28"/>
          <w:szCs w:val="28"/>
        </w:rPr>
        <w:t>в под</w:t>
      </w:r>
      <w:hyperlink w:anchor="P237" w:history="1">
        <w:proofErr w:type="gramStart"/>
        <w:r w:rsidR="00E602FC" w:rsidRPr="00E602FC">
          <w:rPr>
            <w:rFonts w:ascii="Times New Roman" w:eastAsia="Calibri" w:hAnsi="Times New Roman" w:cs="Times New Roman"/>
            <w:sz w:val="28"/>
            <w:szCs w:val="28"/>
          </w:rPr>
          <w:t>пункте</w:t>
        </w:r>
        <w:proofErr w:type="gramEnd"/>
        <w:r w:rsidR="00E602FC" w:rsidRPr="00E602FC">
          <w:rPr>
            <w:rFonts w:ascii="Times New Roman" w:eastAsia="Calibri" w:hAnsi="Times New Roman" w:cs="Times New Roman"/>
            <w:sz w:val="28"/>
            <w:szCs w:val="28"/>
          </w:rPr>
          <w:t xml:space="preserve"> 4.3.1.</w:t>
        </w:r>
        <w:r w:rsidR="00E602FC">
          <w:rPr>
            <w:rFonts w:ascii="Times New Roman" w:eastAsia="Calibri" w:hAnsi="Times New Roman" w:cs="Times New Roman"/>
            <w:sz w:val="28"/>
            <w:szCs w:val="28"/>
          </w:rPr>
          <w:t>2</w:t>
        </w:r>
      </w:hyperlink>
      <w:r w:rsidR="00E602FC" w:rsidRPr="00E602FC">
        <w:rPr>
          <w:rFonts w:ascii="Times New Roman" w:eastAsia="Calibri" w:hAnsi="Times New Roman" w:cs="Times New Roman"/>
          <w:sz w:val="28"/>
          <w:szCs w:val="28"/>
        </w:rPr>
        <w:t xml:space="preserve"> пункта 4.3 слова «не позднее ___ рабочего дня» заменить словами «не позднее ___ рабочего дня»;</w:t>
      </w:r>
    </w:p>
    <w:p w:rsidR="002A0124" w:rsidRPr="002A0124" w:rsidRDefault="002A0124" w:rsidP="002A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124">
        <w:rPr>
          <w:rFonts w:ascii="Times New Roman" w:eastAsia="Calibri" w:hAnsi="Times New Roman" w:cs="Times New Roman"/>
          <w:sz w:val="28"/>
          <w:szCs w:val="28"/>
        </w:rPr>
        <w:t>1.4.8. в под</w:t>
      </w:r>
      <w:hyperlink w:anchor="P237" w:history="1">
        <w:proofErr w:type="gramStart"/>
        <w:r w:rsidRPr="002A0124">
          <w:rPr>
            <w:rFonts w:ascii="Times New Roman" w:eastAsia="Calibri" w:hAnsi="Times New Roman" w:cs="Times New Roman"/>
            <w:sz w:val="28"/>
            <w:szCs w:val="28"/>
          </w:rPr>
          <w:t>пункте</w:t>
        </w:r>
        <w:proofErr w:type="gramEnd"/>
        <w:r w:rsidRPr="002A0124">
          <w:rPr>
            <w:rFonts w:ascii="Times New Roman" w:eastAsia="Calibri" w:hAnsi="Times New Roman" w:cs="Times New Roman"/>
            <w:sz w:val="28"/>
            <w:szCs w:val="28"/>
          </w:rPr>
          <w:t xml:space="preserve"> 4.3.5.1</w:t>
        </w:r>
      </w:hyperlink>
      <w:r w:rsidRPr="002A0124">
        <w:rPr>
          <w:rFonts w:ascii="Times New Roman" w:eastAsia="Calibri" w:hAnsi="Times New Roman" w:cs="Times New Roman"/>
          <w:sz w:val="28"/>
          <w:szCs w:val="28"/>
        </w:rPr>
        <w:t xml:space="preserve"> пункта 4.3 слова «в течение ___ рабочих дней» заменить словами «в течение ___ рабочих дней»;</w:t>
      </w:r>
    </w:p>
    <w:p w:rsidR="002A0124" w:rsidRPr="00BF6721" w:rsidRDefault="002A0124" w:rsidP="002A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124">
        <w:rPr>
          <w:rFonts w:ascii="Times New Roman" w:eastAsia="Calibri" w:hAnsi="Times New Roman" w:cs="Times New Roman"/>
          <w:sz w:val="28"/>
          <w:szCs w:val="28"/>
        </w:rPr>
        <w:t>1.4.9. в под</w:t>
      </w:r>
      <w:hyperlink w:anchor="P237" w:history="1">
        <w:proofErr w:type="gramStart"/>
        <w:r w:rsidRPr="002A0124">
          <w:rPr>
            <w:rFonts w:ascii="Times New Roman" w:eastAsia="Calibri" w:hAnsi="Times New Roman" w:cs="Times New Roman"/>
            <w:sz w:val="28"/>
            <w:szCs w:val="28"/>
          </w:rPr>
          <w:t>пункте</w:t>
        </w:r>
        <w:proofErr w:type="gramEnd"/>
        <w:r w:rsidRPr="002A0124">
          <w:rPr>
            <w:rFonts w:ascii="Times New Roman" w:eastAsia="Calibri" w:hAnsi="Times New Roman" w:cs="Times New Roman"/>
            <w:sz w:val="28"/>
            <w:szCs w:val="28"/>
          </w:rPr>
          <w:t xml:space="preserve"> 4.3.5.2</w:t>
        </w:r>
      </w:hyperlink>
      <w:r w:rsidRPr="002A0124">
        <w:rPr>
          <w:rFonts w:ascii="Times New Roman" w:eastAsia="Calibri" w:hAnsi="Times New Roman" w:cs="Times New Roman"/>
          <w:sz w:val="28"/>
          <w:szCs w:val="28"/>
        </w:rPr>
        <w:t xml:space="preserve"> пункта 4.3 слова «в течение ___ рабочих дней» заменить</w:t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 словами «в течение ___ рабочих дней»;</w:t>
      </w:r>
    </w:p>
    <w:p w:rsidR="002A0124" w:rsidRPr="00BF6721" w:rsidRDefault="002A0124" w:rsidP="002A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124">
        <w:rPr>
          <w:rFonts w:ascii="Times New Roman" w:eastAsia="Calibri" w:hAnsi="Times New Roman" w:cs="Times New Roman"/>
          <w:sz w:val="28"/>
          <w:szCs w:val="28"/>
        </w:rPr>
        <w:t>1.4.10. в пункте 4.3.6 слова «в течение ___ рабочих дней» заменить</w:t>
      </w:r>
      <w:r w:rsidRPr="00BF6721">
        <w:rPr>
          <w:rFonts w:ascii="Times New Roman" w:eastAsia="Calibri" w:hAnsi="Times New Roman" w:cs="Times New Roman"/>
          <w:sz w:val="28"/>
          <w:szCs w:val="28"/>
        </w:rPr>
        <w:t xml:space="preserve"> слова</w:t>
      </w:r>
      <w:r>
        <w:rPr>
          <w:rFonts w:ascii="Times New Roman" w:eastAsia="Calibri" w:hAnsi="Times New Roman" w:cs="Times New Roman"/>
          <w:sz w:val="28"/>
          <w:szCs w:val="28"/>
        </w:rPr>
        <w:t>ми «в течение ___ рабочих дней».</w:t>
      </w:r>
    </w:p>
    <w:p w:rsidR="00BD0D51" w:rsidRPr="002A0124" w:rsidRDefault="00BD0D51" w:rsidP="002A0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124">
        <w:rPr>
          <w:rFonts w:ascii="Times New Roman" w:eastAsia="Calibri" w:hAnsi="Times New Roman" w:cs="Times New Roman"/>
          <w:sz w:val="28"/>
          <w:szCs w:val="28"/>
        </w:rPr>
        <w:t>1.</w:t>
      </w:r>
      <w:r w:rsidR="002A0124" w:rsidRPr="002A0124">
        <w:rPr>
          <w:rFonts w:ascii="Times New Roman" w:eastAsia="Calibri" w:hAnsi="Times New Roman" w:cs="Times New Roman"/>
          <w:sz w:val="28"/>
          <w:szCs w:val="28"/>
        </w:rPr>
        <w:t>5</w:t>
      </w:r>
      <w:r w:rsidRPr="002A0124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hyperlink w:anchor="P393" w:history="1">
        <w:r w:rsidRPr="002A0124">
          <w:rPr>
            <w:rFonts w:ascii="Times New Roman" w:eastAsia="Calibri" w:hAnsi="Times New Roman" w:cs="Times New Roman"/>
            <w:sz w:val="28"/>
            <w:szCs w:val="28"/>
          </w:rPr>
          <w:t>разделе VII</w:t>
        </w:r>
      </w:hyperlink>
      <w:r w:rsidRPr="002A0124">
        <w:rPr>
          <w:rFonts w:ascii="Times New Roman" w:eastAsia="Calibri" w:hAnsi="Times New Roman" w:cs="Times New Roman"/>
          <w:sz w:val="28"/>
          <w:szCs w:val="28"/>
        </w:rPr>
        <w:t xml:space="preserve"> «Заключительные положения»:</w:t>
      </w:r>
    </w:p>
    <w:p w:rsidR="00BD0D51" w:rsidRPr="002A0124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124">
        <w:rPr>
          <w:rFonts w:ascii="Times New Roman" w:eastAsia="Calibri" w:hAnsi="Times New Roman" w:cs="Times New Roman"/>
          <w:sz w:val="28"/>
          <w:szCs w:val="28"/>
        </w:rPr>
        <w:t>1.</w:t>
      </w:r>
      <w:r w:rsidR="002A0124" w:rsidRPr="002A0124">
        <w:rPr>
          <w:rFonts w:ascii="Times New Roman" w:eastAsia="Calibri" w:hAnsi="Times New Roman" w:cs="Times New Roman"/>
          <w:sz w:val="28"/>
          <w:szCs w:val="28"/>
        </w:rPr>
        <w:t>5</w:t>
      </w:r>
      <w:r w:rsidRPr="002A0124">
        <w:rPr>
          <w:rFonts w:ascii="Times New Roman" w:eastAsia="Calibri" w:hAnsi="Times New Roman" w:cs="Times New Roman"/>
          <w:sz w:val="28"/>
          <w:szCs w:val="28"/>
        </w:rPr>
        <w:t xml:space="preserve">.1. в </w:t>
      </w:r>
      <w:hyperlink w:anchor="P397" w:history="1">
        <w:r w:rsidRPr="002A0124">
          <w:rPr>
            <w:rFonts w:ascii="Times New Roman" w:eastAsia="Calibri" w:hAnsi="Times New Roman" w:cs="Times New Roman"/>
            <w:sz w:val="28"/>
            <w:szCs w:val="28"/>
          </w:rPr>
          <w:t>пункте 7.3</w:t>
        </w:r>
      </w:hyperlink>
      <w:r w:rsidRPr="002A0124">
        <w:rPr>
          <w:rFonts w:ascii="Times New Roman" w:eastAsia="Calibri" w:hAnsi="Times New Roman" w:cs="Times New Roman"/>
          <w:sz w:val="28"/>
          <w:szCs w:val="28"/>
        </w:rPr>
        <w:t xml:space="preserve"> слова «приложению № ___» заменить словами «приложению №  ___».</w:t>
      </w:r>
    </w:p>
    <w:p w:rsidR="00BD0D51" w:rsidRPr="002A0124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124">
        <w:rPr>
          <w:rFonts w:ascii="Times New Roman" w:eastAsia="Calibri" w:hAnsi="Times New Roman" w:cs="Times New Roman"/>
          <w:sz w:val="28"/>
          <w:szCs w:val="28"/>
        </w:rPr>
        <w:t>1.</w:t>
      </w:r>
      <w:r w:rsidR="002A0124" w:rsidRPr="002A0124">
        <w:rPr>
          <w:rFonts w:ascii="Times New Roman" w:eastAsia="Calibri" w:hAnsi="Times New Roman" w:cs="Times New Roman"/>
          <w:sz w:val="28"/>
          <w:szCs w:val="28"/>
        </w:rPr>
        <w:t>6</w:t>
      </w:r>
      <w:r w:rsidRPr="002A0124">
        <w:rPr>
          <w:rFonts w:ascii="Times New Roman" w:eastAsia="Calibri" w:hAnsi="Times New Roman" w:cs="Times New Roman"/>
          <w:sz w:val="28"/>
          <w:szCs w:val="28"/>
        </w:rPr>
        <w:t>. Иные положения по настоящему Дополнительному соглашению</w:t>
      </w:r>
      <w:r w:rsidRPr="002A012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9"/>
      </w:r>
      <w:r w:rsidRPr="002A012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D0D51" w:rsidRPr="002A0124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012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2A0124" w:rsidRPr="002A0124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2A0124">
        <w:rPr>
          <w:rFonts w:ascii="Times New Roman" w:eastAsia="Calibri" w:hAnsi="Times New Roman" w:cs="Times New Roman"/>
          <w:sz w:val="28"/>
          <w:szCs w:val="28"/>
          <w:lang w:eastAsia="ru-RU"/>
        </w:rPr>
        <w:t>.1. ____________________________________________________;</w:t>
      </w:r>
    </w:p>
    <w:p w:rsidR="00BD0D51" w:rsidRPr="002A0124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012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2A0124" w:rsidRPr="002A0124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2A0124">
        <w:rPr>
          <w:rFonts w:ascii="Times New Roman" w:eastAsia="Calibri" w:hAnsi="Times New Roman" w:cs="Times New Roman"/>
          <w:sz w:val="28"/>
          <w:szCs w:val="28"/>
          <w:lang w:eastAsia="ru-RU"/>
        </w:rPr>
        <w:t>.2. _____________________________________________________.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124">
        <w:rPr>
          <w:rFonts w:ascii="Times New Roman" w:eastAsia="Calibri" w:hAnsi="Times New Roman" w:cs="Times New Roman"/>
          <w:sz w:val="28"/>
          <w:szCs w:val="28"/>
        </w:rPr>
        <w:t>1.</w:t>
      </w:r>
      <w:r w:rsidR="002A0124" w:rsidRPr="002A0124">
        <w:rPr>
          <w:rFonts w:ascii="Times New Roman" w:eastAsia="Calibri" w:hAnsi="Times New Roman" w:cs="Times New Roman"/>
          <w:sz w:val="28"/>
          <w:szCs w:val="28"/>
        </w:rPr>
        <w:t>7</w:t>
      </w:r>
      <w:r w:rsidRPr="002A01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hyperlink w:anchor="P411" w:history="1">
        <w:r w:rsidRPr="002A0124">
          <w:rPr>
            <w:rFonts w:ascii="Times New Roman" w:eastAsia="Calibri" w:hAnsi="Times New Roman" w:cs="Times New Roman"/>
            <w:sz w:val="28"/>
            <w:szCs w:val="28"/>
          </w:rPr>
          <w:t>раздел VIII</w:t>
        </w:r>
      </w:hyperlink>
      <w:r w:rsidRPr="002A0124">
        <w:rPr>
          <w:rFonts w:ascii="Times New Roman" w:eastAsia="Calibri" w:hAnsi="Times New Roman" w:cs="Times New Roman"/>
          <w:sz w:val="28"/>
          <w:szCs w:val="28"/>
        </w:rPr>
        <w:t xml:space="preserve"> «Платежные реквизиты Сторон» изложить </w:t>
      </w:r>
      <w:r w:rsidRPr="002A0124">
        <w:rPr>
          <w:rFonts w:ascii="Times New Roman" w:eastAsia="Calibri" w:hAnsi="Times New Roman" w:cs="Times New Roman"/>
          <w:sz w:val="28"/>
          <w:szCs w:val="28"/>
        </w:rPr>
        <w:br/>
        <w:t>в следующей редакции: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«VIII. Платежные реквизиты Сторон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700"/>
      </w:tblGrid>
      <w:tr w:rsidR="00BD0D51" w:rsidRPr="00BD0D51" w:rsidTr="00351465">
        <w:tc>
          <w:tcPr>
            <w:tcW w:w="4723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(Департамента, Службы)</w:t>
            </w:r>
          </w:p>
        </w:tc>
        <w:tc>
          <w:tcPr>
            <w:tcW w:w="4700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BD0D51" w:rsidRPr="00BD0D51" w:rsidTr="00351465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___________________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BD0D5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(Департамента, Службы)</w:t>
            </w:r>
          </w:p>
        </w:tc>
        <w:tc>
          <w:tcPr>
            <w:tcW w:w="4700" w:type="dxa"/>
            <w:tcBorders>
              <w:bottom w:val="nil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BD0D51" w:rsidRPr="00BD0D51" w:rsidTr="00351465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ОГРН, </w:t>
            </w:r>
            <w:hyperlink r:id="rId14" w:history="1">
              <w:r w:rsidRPr="00BD0D51">
                <w:rPr>
                  <w:rFonts w:ascii="Times New Roman" w:eastAsia="Calibri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700" w:type="dxa"/>
            <w:tcBorders>
              <w:top w:val="nil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ОГРН, </w:t>
            </w:r>
            <w:hyperlink r:id="rId15" w:history="1">
              <w:r w:rsidRPr="00BD0D51">
                <w:rPr>
                  <w:rFonts w:ascii="Times New Roman" w:eastAsia="Calibri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BD0D51" w:rsidRPr="00BD0D51" w:rsidTr="00351465">
        <w:tc>
          <w:tcPr>
            <w:tcW w:w="4723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700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BD0D51" w:rsidRPr="00BD0D51" w:rsidTr="00351465">
        <w:tc>
          <w:tcPr>
            <w:tcW w:w="4723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700" w:type="dxa"/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ИНН/КПП</w:t>
            </w:r>
          </w:p>
        </w:tc>
      </w:tr>
      <w:tr w:rsidR="00BD0D51" w:rsidRPr="00BD0D51" w:rsidTr="00351465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700" w:type="dxa"/>
            <w:tcBorders>
              <w:bottom w:val="nil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BD0D51" w:rsidRPr="00BD0D51" w:rsidTr="00351465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firstLine="5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firstLine="5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Расчетный счет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firstLine="5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Лицевой счет</w:t>
            </w:r>
            <w:r w:rsidRPr="00BD0D5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30"/>
            </w: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00" w:type="dxa"/>
            <w:tcBorders>
              <w:top w:val="nil"/>
            </w:tcBorders>
          </w:tcPr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left="-40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учреждения Банка России, БИК, 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hanging="40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Расчетный счет</w:t>
            </w:r>
          </w:p>
          <w:p w:rsidR="00BD0D51" w:rsidRPr="00BD0D51" w:rsidRDefault="00BD0D51" w:rsidP="00BD0D51">
            <w:pPr>
              <w:autoSpaceDE w:val="0"/>
              <w:autoSpaceDN w:val="0"/>
              <w:adjustRightInd w:val="0"/>
              <w:spacing w:after="0" w:line="240" w:lineRule="auto"/>
              <w:ind w:hanging="40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>Лицевой счет</w:t>
            </w:r>
            <w:r w:rsidRPr="00BD0D5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31"/>
            </w:r>
            <w:r w:rsidRPr="00BD0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D51">
        <w:rPr>
          <w:rFonts w:ascii="Times New Roman" w:eastAsia="Calibri" w:hAnsi="Times New Roman" w:cs="Times New Roman"/>
          <w:sz w:val="26"/>
          <w:szCs w:val="26"/>
        </w:rPr>
        <w:t>1.</w:t>
      </w:r>
      <w:r w:rsidR="002A0124">
        <w:rPr>
          <w:rFonts w:ascii="Times New Roman" w:eastAsia="Calibri" w:hAnsi="Times New Roman" w:cs="Times New Roman"/>
          <w:sz w:val="26"/>
          <w:szCs w:val="26"/>
        </w:rPr>
        <w:t>8</w:t>
      </w:r>
      <w:r w:rsidRPr="00BD0D51">
        <w:rPr>
          <w:rFonts w:ascii="Times New Roman" w:eastAsia="Calibri" w:hAnsi="Times New Roman" w:cs="Times New Roman"/>
          <w:sz w:val="26"/>
          <w:szCs w:val="26"/>
        </w:rPr>
        <w:t>. приложение № ____ к Соглашению изложить в редакции согласно приложению № ____ к настоящему Дополнительному соглашению, которое является его неотъемлемой частью;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D51">
        <w:rPr>
          <w:rFonts w:ascii="Times New Roman" w:eastAsia="Calibri" w:hAnsi="Times New Roman" w:cs="Times New Roman"/>
          <w:sz w:val="26"/>
          <w:szCs w:val="26"/>
        </w:rPr>
        <w:t>1.</w:t>
      </w:r>
      <w:r w:rsidR="002A0124">
        <w:rPr>
          <w:rFonts w:ascii="Times New Roman" w:eastAsia="Calibri" w:hAnsi="Times New Roman" w:cs="Times New Roman"/>
          <w:sz w:val="26"/>
          <w:szCs w:val="26"/>
        </w:rPr>
        <w:t>9</w:t>
      </w:r>
      <w:r w:rsidRPr="00BD0D51">
        <w:rPr>
          <w:rFonts w:ascii="Times New Roman" w:eastAsia="Calibri" w:hAnsi="Times New Roman" w:cs="Times New Roman"/>
          <w:sz w:val="26"/>
          <w:szCs w:val="26"/>
        </w:rPr>
        <w:t xml:space="preserve">. дополнить приложением № ____ к Соглашению согласно приложению № ___ к настоящему Дополнительному соглашению </w:t>
      </w:r>
      <w:r w:rsidRPr="00BD0D51">
        <w:rPr>
          <w:rFonts w:ascii="Times New Roman" w:eastAsia="Calibri" w:hAnsi="Times New Roman" w:cs="Times New Roman"/>
          <w:sz w:val="26"/>
          <w:szCs w:val="26"/>
        </w:rPr>
        <w:br/>
        <w:t xml:space="preserve">к Соглашению, которое является его неотъемлемой частью;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D51">
        <w:rPr>
          <w:rFonts w:ascii="Times New Roman" w:eastAsia="Calibri" w:hAnsi="Times New Roman" w:cs="Times New Roman"/>
          <w:sz w:val="26"/>
          <w:szCs w:val="26"/>
        </w:rPr>
        <w:t>1.1</w:t>
      </w:r>
      <w:r w:rsidR="002A0124">
        <w:rPr>
          <w:rFonts w:ascii="Times New Roman" w:eastAsia="Calibri" w:hAnsi="Times New Roman" w:cs="Times New Roman"/>
          <w:sz w:val="26"/>
          <w:szCs w:val="26"/>
        </w:rPr>
        <w:t>0</w:t>
      </w:r>
      <w:r w:rsidRPr="00BD0D51">
        <w:rPr>
          <w:rFonts w:ascii="Times New Roman" w:eastAsia="Calibri" w:hAnsi="Times New Roman" w:cs="Times New Roman"/>
          <w:sz w:val="26"/>
          <w:szCs w:val="26"/>
        </w:rPr>
        <w:t xml:space="preserve">. внести изменения в приложение № ____ к Соглашению согласно приложению № ____ к настоящему Дополнительному соглашению </w:t>
      </w:r>
      <w:r w:rsidRPr="00BD0D51">
        <w:rPr>
          <w:rFonts w:ascii="Times New Roman" w:eastAsia="Calibri" w:hAnsi="Times New Roman" w:cs="Times New Roman"/>
          <w:sz w:val="26"/>
          <w:szCs w:val="26"/>
        </w:rPr>
        <w:br/>
        <w:t>к Соглашению, которое является его неотъемлемой частью.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D51">
        <w:rPr>
          <w:rFonts w:ascii="Times New Roman" w:eastAsia="Calibri" w:hAnsi="Times New Roman" w:cs="Times New Roman"/>
          <w:sz w:val="26"/>
          <w:szCs w:val="26"/>
        </w:rPr>
        <w:t>2. Настоящее Дополнительное соглашение является неотъемлемой частью Соглашения.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D51">
        <w:rPr>
          <w:rFonts w:ascii="Times New Roman" w:eastAsia="Calibri" w:hAnsi="Times New Roman" w:cs="Times New Roman"/>
          <w:sz w:val="26"/>
          <w:szCs w:val="26"/>
        </w:rPr>
        <w:t xml:space="preserve">3. Настоящее Дополнительное соглашение вступает в силу </w:t>
      </w:r>
      <w:proofErr w:type="gramStart"/>
      <w:r w:rsidRPr="00BD0D51">
        <w:rPr>
          <w:rFonts w:ascii="Times New Roman" w:eastAsia="Calibri" w:hAnsi="Times New Roman" w:cs="Times New Roman"/>
          <w:sz w:val="26"/>
          <w:szCs w:val="26"/>
        </w:rPr>
        <w:t>с даты</w:t>
      </w:r>
      <w:proofErr w:type="gramEnd"/>
      <w:r w:rsidRPr="00BD0D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D0D51">
        <w:rPr>
          <w:rFonts w:ascii="Times New Roman" w:eastAsia="Calibri" w:hAnsi="Times New Roman" w:cs="Times New Roman"/>
          <w:sz w:val="26"/>
          <w:szCs w:val="26"/>
        </w:rPr>
        <w:br/>
        <w:t xml:space="preserve">его подписания лицами, имеющими право действовать от имени каждой </w:t>
      </w:r>
      <w:r w:rsidRPr="00BD0D51">
        <w:rPr>
          <w:rFonts w:ascii="Times New Roman" w:eastAsia="Calibri" w:hAnsi="Times New Roman" w:cs="Times New Roman"/>
          <w:sz w:val="26"/>
          <w:szCs w:val="26"/>
        </w:rPr>
        <w:br/>
        <w:t xml:space="preserve">из Сторон, и действует до полного исполнения Сторонами своих обязательств </w:t>
      </w:r>
      <w:r w:rsidRPr="00BD0D51">
        <w:rPr>
          <w:rFonts w:ascii="Times New Roman" w:eastAsia="Calibri" w:hAnsi="Times New Roman" w:cs="Times New Roman"/>
          <w:sz w:val="26"/>
          <w:szCs w:val="26"/>
        </w:rPr>
        <w:br/>
        <w:t>по настоящему Соглашению.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D51">
        <w:rPr>
          <w:rFonts w:ascii="Times New Roman" w:eastAsia="Calibri" w:hAnsi="Times New Roman" w:cs="Times New Roman"/>
          <w:sz w:val="26"/>
          <w:szCs w:val="26"/>
        </w:rPr>
        <w:t>4. Условия Соглашения, не затронутые настоящим Дополнительным соглашением, остаются неизменными.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D51">
        <w:rPr>
          <w:rFonts w:ascii="Times New Roman" w:eastAsia="Calibri" w:hAnsi="Times New Roman" w:cs="Times New Roman"/>
          <w:sz w:val="26"/>
          <w:szCs w:val="26"/>
        </w:rPr>
        <w:t>5. Иные заключительные положения по настоящему Дополнительному соглашению к Соглашению: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63" w:name="P1378"/>
      <w:bookmarkEnd w:id="63"/>
      <w:r w:rsidRPr="00BD0D51">
        <w:rPr>
          <w:rFonts w:ascii="Times New Roman" w:eastAsia="Calibri" w:hAnsi="Times New Roman" w:cs="Times New Roman"/>
          <w:sz w:val="26"/>
          <w:szCs w:val="26"/>
        </w:rPr>
        <w:t xml:space="preserve">5.1. настоящее Дополнительное соглашение к Соглашению заключено Сторонами в форме электронного документа </w:t>
      </w:r>
      <w:proofErr w:type="gramStart"/>
      <w:r w:rsidRPr="00BD0D51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Pr="00BD0D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BD0D51">
        <w:rPr>
          <w:rFonts w:ascii="Times New Roman" w:eastAsia="Calibri" w:hAnsi="Times New Roman" w:cs="Times New Roman"/>
          <w:sz w:val="26"/>
          <w:szCs w:val="26"/>
        </w:rPr>
        <w:t>АС</w:t>
      </w:r>
      <w:proofErr w:type="gramEnd"/>
      <w:r w:rsidRPr="00BD0D51">
        <w:rPr>
          <w:rFonts w:ascii="Times New Roman" w:eastAsia="Calibri" w:hAnsi="Times New Roman" w:cs="Times New Roman"/>
          <w:sz w:val="26"/>
          <w:szCs w:val="26"/>
        </w:rPr>
        <w:t xml:space="preserve"> «Бюджет» и подписано усиленными квалифицированными электронными подписями лиц, имеющих право действовать от имени каждой из Сторон</w:t>
      </w:r>
      <w:r w:rsidRPr="00BD0D51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32"/>
      </w:r>
      <w:r w:rsidRPr="00BD0D5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D51">
        <w:rPr>
          <w:rFonts w:ascii="Times New Roman" w:eastAsia="Calibri" w:hAnsi="Times New Roman" w:cs="Times New Roman"/>
          <w:sz w:val="26"/>
          <w:szCs w:val="26"/>
        </w:rPr>
        <w:t>5.2. настоящее Дополнительное соглашение к Соглашению составлено в форме бумажного документа в двух экземплярах, по одному экземпляру для каждой из Сторон</w:t>
      </w:r>
      <w:r w:rsidRPr="00BD0D51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33"/>
      </w:r>
      <w:r w:rsidRPr="00BD0D5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64" w:name="P1380"/>
      <w:bookmarkEnd w:id="64"/>
      <w:r w:rsidRPr="00BD0D5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5.3. _________________________________________________________ </w:t>
      </w:r>
      <w:r w:rsidRPr="00BD0D51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34"/>
      </w:r>
      <w:r w:rsidRPr="00BD0D51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6. Подписи Сторон: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902FBB" w:rsidRPr="00BD0D51" w:rsidTr="00351465">
        <w:tc>
          <w:tcPr>
            <w:tcW w:w="4706" w:type="dxa"/>
          </w:tcPr>
          <w:p w:rsidR="00902FBB" w:rsidRPr="00902FBB" w:rsidRDefault="00902FBB" w:rsidP="001B709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BB">
              <w:rPr>
                <w:rFonts w:ascii="Times New Roman" w:hAnsi="Times New Roman" w:cs="Times New Roman"/>
                <w:sz w:val="28"/>
                <w:szCs w:val="28"/>
              </w:rPr>
              <w:t>Дептруда</w:t>
            </w:r>
            <w:proofErr w:type="spellEnd"/>
            <w:r w:rsidRPr="00902FBB">
              <w:rPr>
                <w:rFonts w:ascii="Times New Roman" w:hAnsi="Times New Roman" w:cs="Times New Roman"/>
                <w:sz w:val="28"/>
                <w:szCs w:val="28"/>
              </w:rPr>
              <w:t xml:space="preserve"> и занятости Югры</w:t>
            </w:r>
          </w:p>
          <w:p w:rsidR="00902FBB" w:rsidRPr="00302AB9" w:rsidRDefault="00902FBB" w:rsidP="001B7092">
            <w:pPr>
              <w:pStyle w:val="ConsPlusNonforma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902FBB" w:rsidRPr="00302AB9" w:rsidRDefault="00902FBB" w:rsidP="001B709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902FBB" w:rsidRPr="00302AB9" w:rsidRDefault="00902FBB" w:rsidP="001B709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902FBB" w:rsidRPr="00BD0D51" w:rsidTr="00351465">
        <w:tc>
          <w:tcPr>
            <w:tcW w:w="4706" w:type="dxa"/>
          </w:tcPr>
          <w:p w:rsidR="00902FBB" w:rsidRPr="00302AB9" w:rsidRDefault="00902FBB" w:rsidP="001B709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902FBB" w:rsidRPr="00461569" w:rsidRDefault="00902FBB" w:rsidP="001B709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569">
              <w:rPr>
                <w:rFonts w:ascii="Times New Roman" w:hAnsi="Times New Roman" w:cs="Times New Roman"/>
              </w:rPr>
              <w:t xml:space="preserve">(подпись)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461569">
              <w:rPr>
                <w:rFonts w:ascii="Times New Roman" w:hAnsi="Times New Roman" w:cs="Times New Roman"/>
              </w:rPr>
              <w:t xml:space="preserve">    (ФИО)</w:t>
            </w:r>
          </w:p>
          <w:p w:rsidR="00902FBB" w:rsidRPr="00302AB9" w:rsidRDefault="00902FBB" w:rsidP="001B709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902FBB" w:rsidRPr="00302AB9" w:rsidRDefault="00902FBB" w:rsidP="001B709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902FBB" w:rsidRPr="00461569" w:rsidRDefault="00902FBB" w:rsidP="001B709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569">
              <w:rPr>
                <w:rFonts w:ascii="Times New Roman" w:hAnsi="Times New Roman" w:cs="Times New Roman"/>
              </w:rPr>
              <w:t xml:space="preserve">(подпись)  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461569">
              <w:rPr>
                <w:rFonts w:ascii="Times New Roman" w:hAnsi="Times New Roman" w:cs="Times New Roman"/>
              </w:rPr>
              <w:t xml:space="preserve">    (ФИО)</w:t>
            </w:r>
          </w:p>
        </w:tc>
      </w:tr>
    </w:tbl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A0124" w:rsidRPr="00BD0D51" w:rsidRDefault="002A0124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2A0124">
        <w:rPr>
          <w:rFonts w:ascii="Times New Roman" w:eastAsia="Calibri" w:hAnsi="Times New Roman" w:cs="Times New Roman"/>
          <w:sz w:val="24"/>
          <w:szCs w:val="24"/>
        </w:rPr>
        <w:t>6</w:t>
      </w:r>
    </w:p>
    <w:p w:rsidR="00902FBB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902FBB">
        <w:rPr>
          <w:rFonts w:ascii="Times New Roman" w:eastAsia="Calibri" w:hAnsi="Times New Roman" w:cs="Times New Roman"/>
          <w:sz w:val="24"/>
          <w:szCs w:val="24"/>
        </w:rPr>
        <w:t>соглашению</w:t>
      </w: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из бюджета Ханты-Мансийского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 xml:space="preserve">автономного округа – Югры грантов в форме субсидий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D51">
        <w:rPr>
          <w:rFonts w:ascii="Times New Roman" w:eastAsia="Calibri" w:hAnsi="Times New Roman" w:cs="Times New Roman"/>
          <w:sz w:val="24"/>
          <w:szCs w:val="24"/>
        </w:rPr>
        <w:t>некоммерческой организации, не являющейся казенным учреждением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Дополнительное соглашение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>о расторжении соглашения (договора) о предоставлении из бюджета Ханты-Мансийского автономного округа – Югры грантов в форме субсидий некоммерческой организации, не являющейся казенным учреждением</w:t>
      </w:r>
      <w:r w:rsidRPr="00BD0D5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5"/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____________________________                          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D0D5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D0D51">
        <w:rPr>
          <w:rFonts w:ascii="Times New Roman" w:eastAsia="Calibri" w:hAnsi="Times New Roman" w:cs="Times New Roman"/>
          <w:sz w:val="20"/>
          <w:szCs w:val="20"/>
          <w:lang w:eastAsia="ru-RU"/>
        </w:rPr>
        <w:t>(место заключения соглашения (договора)</w:t>
      </w:r>
      <w:proofErr w:type="gramEnd"/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>«____» _______________20__г.                            № ____________________</w:t>
      </w:r>
    </w:p>
    <w:p w:rsid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BD0D51">
        <w:rPr>
          <w:rFonts w:ascii="Times New Roman" w:eastAsia="Calibri" w:hAnsi="Times New Roman" w:cs="Times New Roman"/>
          <w:sz w:val="20"/>
          <w:szCs w:val="20"/>
          <w:lang w:eastAsia="ru-RU"/>
        </w:rPr>
        <w:t>(дата заключения соглашения (договора)                                                       (номер соглашения (договора)</w:t>
      </w:r>
      <w:r w:rsidRPr="00BD0D51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footnoteReference w:id="36"/>
      </w:r>
      <w:proofErr w:type="gramEnd"/>
    </w:p>
    <w:p w:rsidR="00902FBB" w:rsidRDefault="00902FBB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02FBB" w:rsidRPr="00BD0D51" w:rsidRDefault="00902FBB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02FBB" w:rsidRPr="00293593" w:rsidRDefault="00902FBB" w:rsidP="00902FBB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293593">
        <w:rPr>
          <w:rFonts w:ascii="Times New Roman" w:hAnsi="Times New Roman" w:cs="Times New Roman"/>
          <w:sz w:val="28"/>
          <w:szCs w:val="28"/>
        </w:rPr>
        <w:t xml:space="preserve">Департамент труда и занятости населения Ханты-Мансийского автономного округа – Югры в лице директора </w:t>
      </w:r>
      <w:proofErr w:type="spellStart"/>
      <w:r w:rsidRPr="00293593">
        <w:rPr>
          <w:rFonts w:ascii="Times New Roman" w:hAnsi="Times New Roman" w:cs="Times New Roman"/>
          <w:sz w:val="28"/>
          <w:szCs w:val="28"/>
        </w:rPr>
        <w:t>Варлакова</w:t>
      </w:r>
      <w:proofErr w:type="spellEnd"/>
      <w:r w:rsidRPr="00293593">
        <w:rPr>
          <w:rFonts w:ascii="Times New Roman" w:hAnsi="Times New Roman" w:cs="Times New Roman"/>
          <w:sz w:val="28"/>
          <w:szCs w:val="28"/>
        </w:rPr>
        <w:t xml:space="preserve"> Алексея Петровича, действующего на основании Положения, </w:t>
      </w:r>
      <w:r w:rsidRPr="00293593">
        <w:rPr>
          <w:rStyle w:val="FontStyle11"/>
          <w:sz w:val="28"/>
          <w:szCs w:val="28"/>
        </w:rPr>
        <w:t xml:space="preserve">утвержденного постановлением Правительства автономного округа от 27.07.2012 № 265-п, </w:t>
      </w:r>
      <w:proofErr w:type="gramStart"/>
      <w:r w:rsidRPr="00293593">
        <w:rPr>
          <w:rStyle w:val="FontStyle11"/>
          <w:sz w:val="28"/>
          <w:szCs w:val="28"/>
        </w:rPr>
        <w:t>именуемый</w:t>
      </w:r>
      <w:proofErr w:type="gramEnd"/>
      <w:r w:rsidRPr="00293593">
        <w:rPr>
          <w:rStyle w:val="FontStyle11"/>
          <w:sz w:val="28"/>
          <w:szCs w:val="28"/>
        </w:rPr>
        <w:t xml:space="preserve"> в дальнейшем «Департамент», с одной стороны,  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и____________________________________________________________________________________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902FBB" w:rsidRPr="00293593" w:rsidRDefault="00902FBB" w:rsidP="00902FBB">
      <w:pPr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proofErr w:type="gramStart"/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некоммерческой организации, не являющейся</w:t>
      </w:r>
      <w:proofErr w:type="gramEnd"/>
    </w:p>
    <w:p w:rsidR="00902FBB" w:rsidRPr="00293593" w:rsidRDefault="00902FBB" w:rsidP="00902FBB">
      <w:pPr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казенным учреждением)</w:t>
      </w:r>
    </w:p>
    <w:p w:rsidR="00902FBB" w:rsidRPr="00293593" w:rsidRDefault="00902FBB" w:rsidP="00902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именуемо</w:t>
      </w:r>
      <w:proofErr w:type="gramStart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е(</w:t>
      </w:r>
      <w:proofErr w:type="spellStart"/>
      <w:proofErr w:type="gramEnd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proofErr w:type="spellEnd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) в дальнейшем «Получатель», в лице 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</w:t>
      </w:r>
    </w:p>
    <w:p w:rsidR="00902FBB" w:rsidRPr="00293593" w:rsidRDefault="00902FBB" w:rsidP="00902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902FBB" w:rsidRPr="00293593" w:rsidRDefault="00902FBB" w:rsidP="00902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902FBB" w:rsidRDefault="00902FBB" w:rsidP="00902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действующего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(ей) на 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___________________________________,                                                    </w:t>
      </w:r>
    </w:p>
    <w:p w:rsidR="00902FBB" w:rsidRDefault="00902FBB" w:rsidP="00902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902FBB" w:rsidRPr="00293593" w:rsidRDefault="00902FBB" w:rsidP="00902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proofErr w:type="gramStart"/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>(реквизиты учредительного документа</w:t>
      </w:r>
      <w:proofErr w:type="gramEnd"/>
    </w:p>
    <w:p w:rsidR="00902FBB" w:rsidRPr="00293593" w:rsidRDefault="00902FBB" w:rsidP="00902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93593">
        <w:rPr>
          <w:rFonts w:ascii="Times New Roman" w:eastAsia="Calibri" w:hAnsi="Times New Roman" w:cs="Times New Roman"/>
          <w:sz w:val="18"/>
          <w:szCs w:val="18"/>
          <w:lang w:eastAsia="ru-RU"/>
        </w:rPr>
        <w:t>некоммерческой организации)</w:t>
      </w:r>
    </w:p>
    <w:p w:rsidR="00BD0D51" w:rsidRPr="00BD0D51" w:rsidRDefault="00902FBB" w:rsidP="00902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с другой стороны, далее именуемые «Стороны»,</w:t>
      </w:r>
      <w:r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D0D51" w:rsidRPr="00BD0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порядком </w:t>
      </w:r>
      <w:r w:rsidRPr="00293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грантов в форме субсидий из бюджета Ханты-Мансийского автономного округа – Югры по итогам конкурса проектов, направленных на организацию коллективных офисов для работы и совмещенного общения для лиц, воспитывающих несовершеннолетних детей, в том числе находящихся в отпуске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уходу за ребенком </w:t>
      </w:r>
      <w:r w:rsidRPr="00293593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Порядок предоставления 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ранта)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</w:t>
      </w:r>
      <w:r w:rsidRPr="00293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Ханты-Мансийского автономного округа</w:t>
      </w:r>
      <w:proofErr w:type="gramEnd"/>
      <w:r w:rsidRPr="00293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Югры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05.10.2018 №343-п (в редакции от 02.08.2019)</w:t>
      </w: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0D51" w:rsidRPr="00BD0D51">
        <w:rPr>
          <w:rFonts w:ascii="Times New Roman" w:eastAsia="Calibri" w:hAnsi="Times New Roman" w:cs="Times New Roman"/>
          <w:sz w:val="28"/>
          <w:szCs w:val="28"/>
        </w:rPr>
        <w:t>(далее – Порядок предоставления Гранта), заключили настоящее Дополнительное соглашение о расторжении Соглашения о предоставлении из бюджета Ханты-Мансийского автономного округа – Югры грантов в форме субсидий некоммерческой организации, не являющейся казенным учреждением (далее – Соглашение) о нижеследующем:</w:t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Соглашение расторгается </w:t>
      </w:r>
      <w:proofErr w:type="gramStart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вступления</w:t>
      </w:r>
      <w:proofErr w:type="gramEnd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настоящего Дополнительного соглашения о расторжении Соглашения.</w:t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расчетов на дату расторжения Соглашения:</w:t>
      </w:r>
    </w:p>
    <w:p w:rsidR="00BD0D51" w:rsidRPr="00902FBB" w:rsidRDefault="00BD0D51" w:rsidP="00902FBB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65" w:name="P2103"/>
      <w:bookmarkEnd w:id="65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бюджетное обязательство </w:t>
      </w:r>
      <w:r w:rsidR="00902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902FB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исполнено в размере</w:t>
      </w:r>
      <w:proofErr w:type="gramStart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66" w:name="P2109"/>
      <w:bookmarkEnd w:id="66"/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___(_________) </w:t>
      </w:r>
      <w:proofErr w:type="gramEnd"/>
      <w:r w:rsidRPr="00BD0D51">
        <w:rPr>
          <w:rFonts w:ascii="Times New Roman" w:eastAsia="Calibri" w:hAnsi="Times New Roman" w:cs="Times New Roman"/>
          <w:sz w:val="28"/>
          <w:szCs w:val="28"/>
        </w:rPr>
        <w:t>рублей __ копеек – по коду БК ___</w:t>
      </w:r>
      <w:r w:rsidRPr="00BD0D5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7"/>
      </w:r>
      <w:r w:rsidRPr="00BD0D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BD0D51">
        <w:rPr>
          <w:rFonts w:ascii="Times New Roman" w:eastAsia="Calibri" w:hAnsi="Times New Roman" w:cs="Times New Roman"/>
          <w:sz w:val="20"/>
          <w:szCs w:val="20"/>
        </w:rPr>
        <w:t>(сумма прописью)                                                                            (код БК)</w:t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обязательство Получателя исполнено в размере______________</w:t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(_______</w:t>
      </w:r>
      <w:r w:rsidR="00902F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______________________) рублей.</w:t>
      </w:r>
    </w:p>
    <w:p w:rsidR="00BD0D51" w:rsidRPr="00902FBB" w:rsidRDefault="00BD0D51" w:rsidP="00BD0D5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D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BD0D51">
        <w:rPr>
          <w:rFonts w:ascii="Times New Roman" w:eastAsia="Calibri" w:hAnsi="Times New Roman" w:cs="Times New Roman"/>
          <w:sz w:val="20"/>
          <w:szCs w:val="20"/>
        </w:rPr>
        <w:t>(сумма прописью)</w:t>
      </w:r>
    </w:p>
    <w:p w:rsidR="00BD0D51" w:rsidRPr="00BD0D51" w:rsidRDefault="00BD0D51" w:rsidP="00902FB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90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в течение «__» дней со дня </w:t>
      </w: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расторжения обязуется перечислить Получателю сумму Гранта </w:t>
      </w: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  размере</w:t>
      </w:r>
      <w:proofErr w:type="gramStart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:________ (____________________________________) </w:t>
      </w:r>
      <w:proofErr w:type="gramEnd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BD0D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8"/>
      </w: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D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(сумма прописью)</w:t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Получатель в течение «__» дней со дня расторжения обязуется</w:t>
      </w:r>
    </w:p>
    <w:p w:rsidR="00BD0D51" w:rsidRPr="00902FBB" w:rsidRDefault="00BD0D51" w:rsidP="00902FB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возвратить </w:t>
      </w:r>
      <w:r w:rsidR="0090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</w:t>
      </w: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Ха</w:t>
      </w:r>
      <w:r w:rsidR="0090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нты-Мансийского </w:t>
      </w: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 – Югры сумму Гранта в размере</w:t>
      </w:r>
      <w:proofErr w:type="gramStart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(_____________________________________________) </w:t>
      </w:r>
      <w:proofErr w:type="gramEnd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D0D51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2.5. _______________________________________________________;</w:t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2.6. _______________________________________________________</w:t>
      </w:r>
      <w:r w:rsidRPr="00BD0D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9"/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Стороны взаимных претензий друг к другу не имеют.</w:t>
      </w:r>
    </w:p>
    <w:p w:rsidR="00BD0D51" w:rsidRPr="00BD0D51" w:rsidRDefault="00BD0D51" w:rsidP="00BD0D5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Обязательства Сторон по Соглашению прекращаются с момента вступления в силу настоящего Дополнительного соглашения </w:t>
      </w: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расторжении Соглашения, за исключением обязательств, предусмотренных пунктами ______ Соглашения</w:t>
      </w:r>
      <w:r w:rsidRPr="00BD0D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0"/>
      </w: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прекращают свое действие после полного их исполнения.</w:t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Иные положения настоящего Дополнительного соглашения </w:t>
      </w: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расторжении Соглашения: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7" w:name="P2133"/>
      <w:bookmarkEnd w:id="67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настоящее Дополнительное соглашение о расторжении Соглашения заключено Сторонами </w:t>
      </w:r>
      <w:bookmarkStart w:id="68" w:name="P2134"/>
      <w:bookmarkEnd w:id="68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 </w:t>
      </w: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proofErr w:type="gramEnd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«Бюджет» и подписано усиленными квалифицированными электронными подписями лиц, имеющих право действовать от имени каждой из Сторон</w:t>
      </w:r>
      <w:r w:rsidRPr="00BD0D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1"/>
      </w:r>
      <w:r w:rsidRPr="00BD0D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bookmarkStart w:id="69" w:name="P2135"/>
      <w:bookmarkEnd w:id="69"/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Дополнительное соглашение о расторжении Соглашения составлено в форме бумажного документа в двух экземплярах, по одному экземпляру для каждой из Сторон</w:t>
      </w:r>
      <w:r w:rsidRPr="00BD0D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2"/>
      </w: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______________________________________________________</w:t>
      </w:r>
      <w:r w:rsidRPr="00BD0D5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3"/>
      </w: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Arial"/>
          <w:sz w:val="28"/>
          <w:szCs w:val="28"/>
          <w:lang w:eastAsia="ru-RU"/>
        </w:rPr>
        <w:t>6.4. ______________________________________________________.</w:t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D5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Платежные реквизиты Сторон</w:t>
      </w:r>
    </w:p>
    <w:p w:rsidR="00BD0D51" w:rsidRPr="00BD0D51" w:rsidRDefault="00BD0D51" w:rsidP="00BD0D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902FBB" w:rsidRPr="00F95537" w:rsidTr="001B7092">
        <w:tc>
          <w:tcPr>
            <w:tcW w:w="4723" w:type="dxa"/>
            <w:vMerge w:val="restart"/>
          </w:tcPr>
          <w:p w:rsidR="00902FBB" w:rsidRDefault="00902FBB" w:rsidP="001B70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</w:t>
            </w:r>
          </w:p>
          <w:p w:rsidR="00902FBB" w:rsidRDefault="00902FBB" w:rsidP="001B70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FBB" w:rsidRPr="00F95537" w:rsidRDefault="00902FBB" w:rsidP="001B70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труда и занятости населения Ханты-Мансийского автономного округа – Югры</w:t>
            </w:r>
          </w:p>
          <w:p w:rsidR="00902FBB" w:rsidRPr="00F95537" w:rsidRDefault="00902FBB" w:rsidP="001B70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5537">
              <w:rPr>
                <w:rFonts w:ascii="Times New Roman" w:hAnsi="Times New Roman" w:cs="Times New Roman"/>
                <w:b/>
                <w:sz w:val="24"/>
                <w:szCs w:val="24"/>
              </w:rPr>
              <w:t>Дептруда</w:t>
            </w:r>
            <w:proofErr w:type="spellEnd"/>
            <w:r w:rsidRPr="00F95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занятости Югры)</w:t>
            </w:r>
          </w:p>
          <w:p w:rsidR="00902FBB" w:rsidRPr="00F95537" w:rsidRDefault="00902FBB" w:rsidP="001B70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EB9" w:rsidRPr="00F95537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628012, Тюменская область, </w:t>
            </w:r>
          </w:p>
          <w:p w:rsidR="00186EB9" w:rsidRPr="00F95537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Ханты-Мансийск, </w:t>
            </w:r>
          </w:p>
          <w:p w:rsidR="00186EB9" w:rsidRPr="00F95537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Карла Маркса, 12</w:t>
            </w:r>
          </w:p>
          <w:p w:rsidR="00186EB9" w:rsidRPr="00F95537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(3467) 33-16-09, 33-16-08, 33-25-31</w:t>
            </w:r>
          </w:p>
          <w:p w:rsidR="00186EB9" w:rsidRPr="00F95537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Тел./факс: +7 (3467) 330809</w:t>
            </w:r>
          </w:p>
          <w:p w:rsidR="00186EB9" w:rsidRPr="007B196D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7B19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7B19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dtzn@admhmao.ru</w:t>
            </w:r>
          </w:p>
          <w:p w:rsidR="00186EB9" w:rsidRPr="007B196D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86EB9" w:rsidRPr="00186EB9" w:rsidRDefault="00186EB9" w:rsidP="00186EB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</w:t>
            </w:r>
            <w:r w:rsidRPr="00186E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</w:t>
            </w:r>
            <w:r w:rsidRPr="00186E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8601030727/860101001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</w:t>
            </w:r>
            <w:r w:rsidRPr="00F955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1078601000037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ОКПО 32131175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ОКТМО 71871000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ОКВЭД </w:t>
            </w:r>
            <w:r w:rsidRPr="00186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.11.21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постановки на н/учет: 15.01.2007 г.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ОКОПФ 20903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ОКОГУ </w:t>
            </w:r>
            <w:r w:rsidRPr="00F955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2300220</w:t>
            </w:r>
          </w:p>
          <w:p w:rsidR="00186EB9" w:rsidRPr="00F95537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6EB9" w:rsidRPr="00737C38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/счет </w:t>
            </w:r>
            <w:r w:rsidRPr="00737C38">
              <w:rPr>
                <w:rFonts w:ascii="Times New Roman" w:hAnsi="Times New Roman" w:cs="Times New Roman"/>
                <w:sz w:val="24"/>
                <w:szCs w:val="24"/>
              </w:rPr>
              <w:t>40201810365770500001</w:t>
            </w:r>
          </w:p>
          <w:p w:rsidR="00186EB9" w:rsidRPr="00737C38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РКЦ Ханты-Мансийск </w:t>
            </w:r>
          </w:p>
          <w:p w:rsidR="00186EB9" w:rsidRPr="00737C38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анты-Мансийск</w:t>
            </w:r>
            <w:proofErr w:type="spellEnd"/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6EB9" w:rsidRPr="00737C38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047162000</w:t>
            </w:r>
          </w:p>
          <w:p w:rsidR="00186EB9" w:rsidRPr="00737C38" w:rsidRDefault="00186EB9" w:rsidP="00186E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Лицевой счет – 350015531</w:t>
            </w:r>
          </w:p>
          <w:p w:rsidR="00902FBB" w:rsidRPr="00F95537" w:rsidRDefault="00186EB9" w:rsidP="00186EB9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Департаменте финансов Ханты-Мансийского автономного округа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3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Югры</w:t>
            </w:r>
          </w:p>
        </w:tc>
        <w:tc>
          <w:tcPr>
            <w:tcW w:w="4365" w:type="dxa"/>
          </w:tcPr>
          <w:p w:rsidR="00902FBB" w:rsidRPr="00F95537" w:rsidRDefault="00902FB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</w:t>
            </w:r>
          </w:p>
          <w:p w:rsidR="00902FBB" w:rsidRDefault="00902FB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BB" w:rsidRPr="00F95537" w:rsidRDefault="00902FB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902FBB" w:rsidRPr="00F95537" w:rsidRDefault="00902FB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902FBB" w:rsidRPr="00F95537" w:rsidTr="001B7092">
        <w:tblPrEx>
          <w:tblBorders>
            <w:insideH w:val="nil"/>
          </w:tblBorders>
        </w:tblPrEx>
        <w:tc>
          <w:tcPr>
            <w:tcW w:w="4723" w:type="dxa"/>
            <w:vMerge/>
          </w:tcPr>
          <w:p w:rsidR="00902FBB" w:rsidRPr="00F95537" w:rsidRDefault="00902FBB" w:rsidP="001B7092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nil"/>
            </w:tcBorders>
          </w:tcPr>
          <w:p w:rsidR="00902FBB" w:rsidRPr="00F95537" w:rsidRDefault="00902FB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902FBB" w:rsidRPr="00F95537" w:rsidTr="001B7092">
        <w:tblPrEx>
          <w:tblBorders>
            <w:insideH w:val="nil"/>
          </w:tblBorders>
        </w:tblPrEx>
        <w:tc>
          <w:tcPr>
            <w:tcW w:w="4723" w:type="dxa"/>
            <w:vMerge/>
          </w:tcPr>
          <w:p w:rsidR="00902FBB" w:rsidRPr="00F95537" w:rsidRDefault="00902FBB" w:rsidP="001B7092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902FBB" w:rsidRPr="00F95537" w:rsidRDefault="00902FB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6" w:history="1">
              <w:r w:rsidRPr="00F95537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902FBB" w:rsidRPr="00F95537" w:rsidTr="001B7092">
        <w:tc>
          <w:tcPr>
            <w:tcW w:w="4723" w:type="dxa"/>
            <w:vMerge/>
          </w:tcPr>
          <w:p w:rsidR="00902FBB" w:rsidRPr="00F95537" w:rsidRDefault="00902FBB" w:rsidP="001B7092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902FBB" w:rsidRPr="00F95537" w:rsidRDefault="00902FB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902FBB" w:rsidRPr="00F95537" w:rsidTr="001B7092">
        <w:tc>
          <w:tcPr>
            <w:tcW w:w="4723" w:type="dxa"/>
            <w:vMerge/>
          </w:tcPr>
          <w:p w:rsidR="00902FBB" w:rsidRPr="00F95537" w:rsidRDefault="00902FBB" w:rsidP="001B7092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902FBB" w:rsidRPr="00F95537" w:rsidRDefault="00902FB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902FBB" w:rsidRPr="00F95537" w:rsidTr="001B7092">
        <w:tblPrEx>
          <w:tblBorders>
            <w:insideH w:val="nil"/>
          </w:tblBorders>
        </w:tblPrEx>
        <w:tc>
          <w:tcPr>
            <w:tcW w:w="4723" w:type="dxa"/>
            <w:vMerge/>
          </w:tcPr>
          <w:p w:rsidR="00902FBB" w:rsidRPr="00F95537" w:rsidRDefault="00902FBB" w:rsidP="001B7092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nil"/>
            </w:tcBorders>
          </w:tcPr>
          <w:p w:rsidR="00902FBB" w:rsidRPr="00F95537" w:rsidRDefault="00902FB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  <w:tr w:rsidR="00902FBB" w:rsidRPr="00F95537" w:rsidTr="001B7092">
        <w:tblPrEx>
          <w:tblBorders>
            <w:insideH w:val="nil"/>
          </w:tblBorders>
        </w:tblPrEx>
        <w:tc>
          <w:tcPr>
            <w:tcW w:w="4723" w:type="dxa"/>
            <w:vMerge/>
          </w:tcPr>
          <w:p w:rsidR="00902FBB" w:rsidRPr="00F95537" w:rsidRDefault="00902FBB" w:rsidP="001B7092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902FBB" w:rsidRPr="00F95537" w:rsidRDefault="00902FB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организации, БИК, Корр. счет</w:t>
            </w:r>
          </w:p>
          <w:p w:rsidR="00902FBB" w:rsidRPr="00F95537" w:rsidRDefault="00902FB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902FBB" w:rsidRPr="00F95537" w:rsidRDefault="00902FBB" w:rsidP="001B7092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5537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</w:p>
        </w:tc>
      </w:tr>
    </w:tbl>
    <w:p w:rsidR="00902FBB" w:rsidRPr="00BD0D51" w:rsidRDefault="00902FBB" w:rsidP="00902FB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16"/>
          <w:szCs w:val="16"/>
        </w:rPr>
      </w:pPr>
    </w:p>
    <w:p w:rsidR="00902FBB" w:rsidRDefault="00902FBB" w:rsidP="00902FB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D0D51">
        <w:rPr>
          <w:rFonts w:ascii="Times New Roman" w:eastAsia="Calibri" w:hAnsi="Times New Roman" w:cs="Times New Roman"/>
          <w:sz w:val="28"/>
          <w:szCs w:val="28"/>
        </w:rPr>
        <w:t>. Подписи Сторон</w:t>
      </w:r>
    </w:p>
    <w:p w:rsidR="00902FBB" w:rsidRDefault="00902FBB" w:rsidP="00902FB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902FBB" w:rsidRPr="00302AB9" w:rsidTr="001B7092">
        <w:tc>
          <w:tcPr>
            <w:tcW w:w="4706" w:type="dxa"/>
          </w:tcPr>
          <w:p w:rsidR="00902FBB" w:rsidRPr="00F95537" w:rsidRDefault="00902FBB" w:rsidP="001B7092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537">
              <w:rPr>
                <w:rFonts w:ascii="Times New Roman" w:hAnsi="Times New Roman" w:cs="Times New Roman"/>
                <w:b/>
                <w:sz w:val="28"/>
                <w:szCs w:val="28"/>
              </w:rPr>
              <w:t>Дептруда</w:t>
            </w:r>
            <w:proofErr w:type="spellEnd"/>
            <w:r w:rsidRPr="00F955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занятости Югры</w:t>
            </w:r>
          </w:p>
          <w:p w:rsidR="00902FBB" w:rsidRPr="00302AB9" w:rsidRDefault="00902FBB" w:rsidP="001B7092">
            <w:pPr>
              <w:pStyle w:val="ConsPlusNonforma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902FBB" w:rsidRPr="00302AB9" w:rsidRDefault="00902FBB" w:rsidP="001B709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902FBB" w:rsidRPr="00302AB9" w:rsidRDefault="00902FBB" w:rsidP="001B709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902FBB" w:rsidRPr="00461569" w:rsidTr="001B7092">
        <w:tc>
          <w:tcPr>
            <w:tcW w:w="4706" w:type="dxa"/>
          </w:tcPr>
          <w:p w:rsidR="00902FBB" w:rsidRPr="00302AB9" w:rsidRDefault="00902FBB" w:rsidP="001B709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902FBB" w:rsidRPr="00461569" w:rsidRDefault="00902FBB" w:rsidP="001B709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569">
              <w:rPr>
                <w:rFonts w:ascii="Times New Roman" w:hAnsi="Times New Roman" w:cs="Times New Roman"/>
              </w:rPr>
              <w:t xml:space="preserve">(подпись)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461569">
              <w:rPr>
                <w:rFonts w:ascii="Times New Roman" w:hAnsi="Times New Roman" w:cs="Times New Roman"/>
              </w:rPr>
              <w:t xml:space="preserve">    (ФИО)</w:t>
            </w:r>
          </w:p>
          <w:p w:rsidR="00902FBB" w:rsidRPr="00302AB9" w:rsidRDefault="00902FBB" w:rsidP="001B709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902FBB" w:rsidRPr="00302AB9" w:rsidRDefault="00902FBB" w:rsidP="001B709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902FBB" w:rsidRPr="00461569" w:rsidRDefault="00902FBB" w:rsidP="001B709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569">
              <w:rPr>
                <w:rFonts w:ascii="Times New Roman" w:hAnsi="Times New Roman" w:cs="Times New Roman"/>
              </w:rPr>
              <w:t xml:space="preserve">(подпись)  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461569">
              <w:rPr>
                <w:rFonts w:ascii="Times New Roman" w:hAnsi="Times New Roman" w:cs="Times New Roman"/>
              </w:rPr>
              <w:t xml:space="preserve">    (ФИО)</w:t>
            </w:r>
          </w:p>
        </w:tc>
      </w:tr>
    </w:tbl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D0D51" w:rsidRPr="00BD0D51" w:rsidRDefault="00BD0D51" w:rsidP="00BD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D0D51" w:rsidRPr="00BD0D51" w:rsidRDefault="00BD0D51" w:rsidP="00BD0D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D51" w:rsidRPr="00BD0D51" w:rsidRDefault="00BD0D51" w:rsidP="00BD0D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D51" w:rsidRPr="00BD0D51" w:rsidRDefault="00BD0D51" w:rsidP="00BD0D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D51" w:rsidRPr="00BD0D51" w:rsidRDefault="00BD0D51" w:rsidP="00BD0D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8A3" w:rsidRDefault="003718A3"/>
    <w:sectPr w:rsidR="0037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CFB" w:rsidRDefault="005E1CFB" w:rsidP="00BD0D51">
      <w:pPr>
        <w:spacing w:after="0" w:line="240" w:lineRule="auto"/>
      </w:pPr>
      <w:r>
        <w:separator/>
      </w:r>
    </w:p>
  </w:endnote>
  <w:endnote w:type="continuationSeparator" w:id="0">
    <w:p w:rsidR="005E1CFB" w:rsidRDefault="005E1CFB" w:rsidP="00BD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92" w:rsidRDefault="001B7092" w:rsidP="0035146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7092" w:rsidRDefault="001B7092" w:rsidP="00351465">
    <w:pPr>
      <w:pStyle w:val="a5"/>
      <w:ind w:right="360"/>
    </w:pPr>
  </w:p>
  <w:p w:rsidR="001B7092" w:rsidRDefault="001B70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CFB" w:rsidRDefault="005E1CFB" w:rsidP="00BD0D51">
      <w:pPr>
        <w:spacing w:after="0" w:line="240" w:lineRule="auto"/>
      </w:pPr>
      <w:r>
        <w:separator/>
      </w:r>
    </w:p>
  </w:footnote>
  <w:footnote w:type="continuationSeparator" w:id="0">
    <w:p w:rsidR="005E1CFB" w:rsidRDefault="005E1CFB" w:rsidP="00BD0D51">
      <w:pPr>
        <w:spacing w:after="0" w:line="240" w:lineRule="auto"/>
      </w:pPr>
      <w:r>
        <w:continuationSeparator/>
      </w:r>
    </w:p>
  </w:footnote>
  <w:footnote w:id="1">
    <w:p w:rsidR="001B7092" w:rsidRPr="00CB46DA" w:rsidRDefault="001B7092" w:rsidP="00BD0D51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</w:rPr>
        <w:t xml:space="preserve"> Предусматривается </w:t>
      </w:r>
      <w:r w:rsidRPr="00CB46DA">
        <w:rPr>
          <w:rFonts w:ascii="Times New Roman" w:hAnsi="Times New Roman"/>
          <w:lang w:val="ru-RU"/>
        </w:rPr>
        <w:t xml:space="preserve">при наличии в Соглашении подпункта 3.2.1 пункта 3.2 настоящего Соглашения. </w:t>
      </w:r>
    </w:p>
  </w:footnote>
  <w:footnote w:id="2">
    <w:p w:rsidR="001B7092" w:rsidRPr="00CB46DA" w:rsidRDefault="001B7092" w:rsidP="00BD0D5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  <w:b/>
          <w:bCs/>
          <w:sz w:val="22"/>
        </w:rPr>
        <w:t xml:space="preserve"> </w:t>
      </w:r>
      <w:r w:rsidRPr="00CB46DA">
        <w:rPr>
          <w:rFonts w:ascii="Times New Roman" w:hAnsi="Times New Roman" w:cs="Times New Roman"/>
        </w:rPr>
        <w:t>Предусматривается направление Гранта в соответствии с целями, указанными в Порядке предоставления Гранта.</w:t>
      </w:r>
    </w:p>
  </w:footnote>
  <w:footnote w:id="3">
    <w:p w:rsidR="001B7092" w:rsidRPr="00CB46DA" w:rsidRDefault="001B7092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  <w:sz w:val="20"/>
          <w:szCs w:val="20"/>
        </w:rPr>
        <w:t xml:space="preserve"> Дополнительное соглашение, указанное в </w:t>
      </w:r>
      <w:hyperlink w:anchor="P359" w:history="1">
        <w:r w:rsidRPr="00CB46DA">
          <w:rPr>
            <w:rFonts w:ascii="Times New Roman" w:hAnsi="Times New Roman"/>
            <w:sz w:val="20"/>
            <w:szCs w:val="20"/>
          </w:rPr>
          <w:t>пункте 7.3</w:t>
        </w:r>
      </w:hyperlink>
      <w:r w:rsidRPr="00CB46DA">
        <w:rPr>
          <w:rFonts w:ascii="Times New Roman" w:hAnsi="Times New Roman"/>
          <w:sz w:val="20"/>
          <w:szCs w:val="20"/>
        </w:rPr>
        <w:t xml:space="preserve">, оформляется в соответствии </w:t>
      </w:r>
      <w:r w:rsidRPr="00CB46DA">
        <w:rPr>
          <w:rFonts w:ascii="Times New Roman" w:hAnsi="Times New Roman"/>
          <w:sz w:val="20"/>
          <w:szCs w:val="20"/>
        </w:rPr>
        <w:br/>
        <w:t xml:space="preserve">с </w:t>
      </w:r>
      <w:hyperlink w:anchor="P1789" w:history="1">
        <w:r w:rsidRPr="00CB46DA">
          <w:rPr>
            <w:rFonts w:ascii="Times New Roman" w:hAnsi="Times New Roman"/>
            <w:sz w:val="20"/>
            <w:szCs w:val="20"/>
          </w:rPr>
          <w:t>приложением № 8</w:t>
        </w:r>
      </w:hyperlink>
      <w:r w:rsidRPr="00CB46DA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</w:footnote>
  <w:footnote w:id="4">
    <w:p w:rsidR="001B7092" w:rsidRPr="00CB46DA" w:rsidRDefault="001B7092" w:rsidP="00BD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  <w:sz w:val="20"/>
          <w:szCs w:val="20"/>
        </w:rPr>
        <w:t xml:space="preserve"> Соглашение о расторжении соглашения оформляется в соответствии с </w:t>
      </w:r>
      <w:hyperlink w:anchor="P2028" w:history="1">
        <w:r w:rsidRPr="00CB46DA">
          <w:rPr>
            <w:rFonts w:ascii="Times New Roman" w:hAnsi="Times New Roman"/>
            <w:sz w:val="20"/>
            <w:szCs w:val="20"/>
          </w:rPr>
          <w:t xml:space="preserve">приложением </w:t>
        </w:r>
        <w:r w:rsidRPr="00CB46DA">
          <w:rPr>
            <w:rFonts w:ascii="Times New Roman" w:hAnsi="Times New Roman"/>
            <w:sz w:val="20"/>
            <w:szCs w:val="20"/>
          </w:rPr>
          <w:br/>
          <w:t>№ 9</w:t>
        </w:r>
      </w:hyperlink>
      <w:r w:rsidRPr="00CB46DA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</w:footnote>
  <w:footnote w:id="5">
    <w:p w:rsidR="001B7092" w:rsidRPr="00CB46DA" w:rsidRDefault="001B7092" w:rsidP="00BD0D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Style w:val="af4"/>
          <w:rFonts w:ascii="Times New Roman" w:hAnsi="Times New Roman"/>
        </w:rPr>
        <w:t xml:space="preserve"> </w:t>
      </w:r>
      <w:r w:rsidRPr="00CB46DA">
        <w:rPr>
          <w:rFonts w:ascii="Times New Roman" w:hAnsi="Times New Roman"/>
          <w:sz w:val="20"/>
          <w:szCs w:val="20"/>
        </w:rPr>
        <w:t xml:space="preserve">Соглашение о расторжении Соглашения оформляется в соответствии с </w:t>
      </w:r>
      <w:hyperlink w:anchor="P2028" w:history="1">
        <w:r w:rsidRPr="00CB46DA">
          <w:rPr>
            <w:rFonts w:ascii="Times New Roman" w:hAnsi="Times New Roman"/>
            <w:sz w:val="20"/>
            <w:szCs w:val="20"/>
          </w:rPr>
          <w:t>приложением № 9</w:t>
        </w:r>
      </w:hyperlink>
      <w:r w:rsidRPr="00CB46DA">
        <w:rPr>
          <w:rFonts w:ascii="Times New Roman" w:hAnsi="Times New Roman"/>
          <w:sz w:val="20"/>
          <w:szCs w:val="20"/>
        </w:rPr>
        <w:t xml:space="preserve"> </w:t>
      </w:r>
      <w:r w:rsidRPr="00CB46DA">
        <w:rPr>
          <w:rFonts w:ascii="Times New Roman" w:hAnsi="Times New Roman"/>
          <w:sz w:val="20"/>
          <w:szCs w:val="20"/>
        </w:rPr>
        <w:br/>
        <w:t>к настоящей Типовой форме.</w:t>
      </w:r>
    </w:p>
  </w:footnote>
  <w:footnote w:id="6">
    <w:p w:rsidR="001B7092" w:rsidRPr="00CB46DA" w:rsidRDefault="001B7092" w:rsidP="00BD0D5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Style w:val="af4"/>
          <w:rFonts w:ascii="Times New Roman" w:hAnsi="Times New Roman"/>
        </w:rPr>
        <w:t xml:space="preserve"> </w:t>
      </w:r>
      <w:r w:rsidRPr="00CB46DA">
        <w:rPr>
          <w:rFonts w:ascii="Times New Roman" w:hAnsi="Times New Roman" w:cs="Times New Roman"/>
        </w:rPr>
        <w:t>Указывается спосо</w:t>
      </w:r>
      <w:proofErr w:type="gramStart"/>
      <w:r w:rsidRPr="00CB46DA">
        <w:rPr>
          <w:rFonts w:ascii="Times New Roman" w:hAnsi="Times New Roman" w:cs="Times New Roman"/>
        </w:rPr>
        <w:t>б(</w:t>
      </w:r>
      <w:proofErr w:type="gramEnd"/>
      <w:r w:rsidRPr="00CB46DA">
        <w:rPr>
          <w:rFonts w:ascii="Times New Roman" w:hAnsi="Times New Roman" w:cs="Times New Roman"/>
        </w:rPr>
        <w:t>ы) направления документов по выбору Сторон.</w:t>
      </w:r>
    </w:p>
  </w:footnote>
  <w:footnote w:id="7">
    <w:p w:rsidR="001B7092" w:rsidRPr="00CB46DA" w:rsidRDefault="001B7092" w:rsidP="00BD0D51">
      <w:pPr>
        <w:pStyle w:val="a3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0"/>
        </w:rPr>
      </w:pPr>
      <w:r w:rsidRPr="00CB46DA">
        <w:rPr>
          <w:rStyle w:val="af4"/>
          <w:rFonts w:eastAsia="Calibri"/>
          <w:b w:val="0"/>
          <w:i w:val="0"/>
          <w:lang w:eastAsia="en-US"/>
        </w:rPr>
        <w:footnoteRef/>
      </w:r>
      <w:r w:rsidRPr="00CB46DA">
        <w:rPr>
          <w:sz w:val="20"/>
        </w:rPr>
        <w:t xml:space="preserve"> </w:t>
      </w:r>
      <w:r w:rsidRPr="00CB46DA">
        <w:rPr>
          <w:rFonts w:eastAsia="Calibri"/>
          <w:b w:val="0"/>
          <w:i w:val="0"/>
          <w:sz w:val="20"/>
          <w:lang w:val="ru-RU" w:eastAsia="en-US"/>
        </w:rPr>
        <w:t>Указанный способ применяется при направлении документов, формы которых предусмотрены настоящей Типовой формой. При отсутствии технической возможности документы и иная информация направляются на бумажном носителе.</w:t>
      </w:r>
    </w:p>
  </w:footnote>
  <w:footnote w:id="8">
    <w:p w:rsidR="001B7092" w:rsidRPr="00CB46DA" w:rsidRDefault="001B7092" w:rsidP="00BD0D51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</w:rPr>
        <w:t xml:space="preserve"> Предусматривается в случае формирования и подписания соглашения в</w:t>
      </w:r>
      <w:r w:rsidRPr="00CB46DA">
        <w:rPr>
          <w:rFonts w:ascii="Times New Roman" w:hAnsi="Times New Roman"/>
          <w:lang w:val="ru-RU"/>
        </w:rPr>
        <w:t xml:space="preserve"> АС «Бюджет»</w:t>
      </w:r>
      <w:r w:rsidRPr="00CB46DA">
        <w:rPr>
          <w:rFonts w:ascii="Times New Roman" w:hAnsi="Times New Roman"/>
        </w:rPr>
        <w:t>.</w:t>
      </w:r>
    </w:p>
  </w:footnote>
  <w:footnote w:id="9">
    <w:p w:rsidR="001B7092" w:rsidRPr="00CB46DA" w:rsidRDefault="001B7092" w:rsidP="00BD0D5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Предусматривается в случае формирования и подписания Соглашения в форме бумажного документа. При отсутствии технической возможности формирование Соглашения в форме электронного документа, данное взаимодействие осуществляется с применением документооборота на бумажном носителе.</w:t>
      </w:r>
    </w:p>
  </w:footnote>
  <w:footnote w:id="10">
    <w:p w:rsidR="001B7092" w:rsidRPr="00826C90" w:rsidRDefault="001B7092" w:rsidP="00BD0D51">
      <w:pPr>
        <w:pStyle w:val="af2"/>
        <w:spacing w:after="0"/>
        <w:ind w:firstLine="708"/>
        <w:jc w:val="both"/>
        <w:rPr>
          <w:rFonts w:ascii="Times New Roman" w:hAnsi="Times New Roman"/>
          <w:lang w:val="ru-RU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</w:rPr>
        <w:t xml:space="preserve"> </w:t>
      </w:r>
      <w:r w:rsidRPr="00826C90">
        <w:rPr>
          <w:rFonts w:ascii="Times New Roman" w:hAnsi="Times New Roman"/>
          <w:lang w:val="ru-RU"/>
        </w:rPr>
        <w:t>В случае</w:t>
      </w:r>
      <w:proofErr w:type="gramStart"/>
      <w:r w:rsidRPr="00826C90">
        <w:rPr>
          <w:rFonts w:ascii="Times New Roman" w:hAnsi="Times New Roman"/>
          <w:lang w:val="ru-RU"/>
        </w:rPr>
        <w:t>,</w:t>
      </w:r>
      <w:proofErr w:type="gramEnd"/>
      <w:r w:rsidRPr="00826C90">
        <w:rPr>
          <w:rFonts w:ascii="Times New Roman" w:hAnsi="Times New Roman"/>
          <w:lang w:val="ru-RU"/>
        </w:rPr>
        <w:t xml:space="preserve">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(«для служебного пользования»/«секретно»/«совершенно секретно»/«особой важности») и номер экземпляра.</w:t>
      </w:r>
    </w:p>
  </w:footnote>
  <w:footnote w:id="11">
    <w:p w:rsidR="001B7092" w:rsidRPr="00826C90" w:rsidRDefault="001B7092" w:rsidP="00BD0D51">
      <w:pPr>
        <w:pStyle w:val="af2"/>
        <w:spacing w:after="0"/>
        <w:ind w:firstLine="708"/>
        <w:jc w:val="both"/>
        <w:rPr>
          <w:rFonts w:ascii="Times New Roman" w:hAnsi="Times New Roman"/>
          <w:lang w:val="ru-RU"/>
        </w:rPr>
      </w:pPr>
      <w:r w:rsidRPr="00826C90">
        <w:rPr>
          <w:rStyle w:val="af4"/>
        </w:rPr>
        <w:footnoteRef/>
      </w:r>
      <w:r w:rsidRPr="00826C90">
        <w:t xml:space="preserve"> </w:t>
      </w:r>
      <w:r w:rsidRPr="00826C90">
        <w:rPr>
          <w:rFonts w:ascii="Times New Roman" w:hAnsi="Times New Roman"/>
          <w:lang w:val="ru-RU"/>
        </w:rPr>
        <w:t>Указывается в случае, если Грант предоставляется в целях реализации регионального проекта.</w:t>
      </w:r>
    </w:p>
  </w:footnote>
  <w:footnote w:id="12">
    <w:p w:rsidR="001B7092" w:rsidRPr="00826C90" w:rsidRDefault="001B7092" w:rsidP="00BD0D51">
      <w:pPr>
        <w:pStyle w:val="af2"/>
        <w:spacing w:after="0"/>
        <w:ind w:firstLine="709"/>
        <w:rPr>
          <w:rFonts w:ascii="Times New Roman" w:hAnsi="Times New Roman"/>
          <w:lang w:val="ru-RU"/>
        </w:rPr>
      </w:pPr>
      <w:r w:rsidRPr="00826C90">
        <w:rPr>
          <w:rStyle w:val="af4"/>
          <w:rFonts w:ascii="Times New Roman" w:hAnsi="Times New Roman"/>
        </w:rPr>
        <w:footnoteRef/>
      </w:r>
      <w:r w:rsidRPr="00826C90">
        <w:rPr>
          <w:rFonts w:ascii="Times New Roman" w:hAnsi="Times New Roman"/>
        </w:rPr>
        <w:t xml:space="preserve"> </w:t>
      </w:r>
      <w:r w:rsidRPr="00826C90">
        <w:rPr>
          <w:rFonts w:ascii="Times New Roman" w:hAnsi="Times New Roman"/>
          <w:lang w:val="ru-RU"/>
        </w:rPr>
        <w:t>Показатели формируются в случае необходимости осуществления контроля за расходованием сре</w:t>
      </w:r>
      <w:proofErr w:type="gramStart"/>
      <w:r w:rsidRPr="00826C90">
        <w:rPr>
          <w:rFonts w:ascii="Times New Roman" w:hAnsi="Times New Roman"/>
          <w:lang w:val="ru-RU"/>
        </w:rPr>
        <w:t>дств Гр</w:t>
      </w:r>
      <w:proofErr w:type="gramEnd"/>
      <w:r w:rsidRPr="00826C90">
        <w:rPr>
          <w:rFonts w:ascii="Times New Roman" w:hAnsi="Times New Roman"/>
          <w:lang w:val="ru-RU"/>
        </w:rPr>
        <w:t>анта ежеквартально.</w:t>
      </w:r>
    </w:p>
    <w:p w:rsidR="001B7092" w:rsidRPr="00826C90" w:rsidRDefault="001B7092" w:rsidP="00BD0D51">
      <w:pPr>
        <w:pStyle w:val="af2"/>
        <w:rPr>
          <w:lang w:val="ru-RU"/>
        </w:rPr>
      </w:pPr>
    </w:p>
  </w:footnote>
  <w:footnote w:id="13">
    <w:p w:rsidR="001B7092" w:rsidRPr="00CB46DA" w:rsidRDefault="001B7092" w:rsidP="00BD0D51">
      <w:pPr>
        <w:pStyle w:val="af2"/>
        <w:ind w:firstLine="709"/>
        <w:rPr>
          <w:rFonts w:ascii="Times New Roman" w:hAnsi="Times New Roman"/>
          <w:lang w:val="ru-RU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</w:rPr>
        <w:t xml:space="preserve"> </w:t>
      </w:r>
      <w:r w:rsidRPr="00CB46DA">
        <w:rPr>
          <w:rFonts w:ascii="Times New Roman" w:hAnsi="Times New Roman"/>
          <w:lang w:val="ru-RU"/>
        </w:rPr>
        <w:t>Указываются направления расходования, определенные Порядком предоставления Гранта.</w:t>
      </w:r>
    </w:p>
    <w:p w:rsidR="001B7092" w:rsidRPr="00CB46DA" w:rsidRDefault="001B7092" w:rsidP="00BD0D51">
      <w:pPr>
        <w:pStyle w:val="af2"/>
        <w:rPr>
          <w:lang w:val="ru-RU"/>
        </w:rPr>
      </w:pPr>
    </w:p>
  </w:footnote>
  <w:footnote w:id="14">
    <w:p w:rsidR="001B7092" w:rsidRPr="00CB46DA" w:rsidRDefault="001B7092" w:rsidP="00BD0D51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</w:rPr>
        <w:t xml:space="preserve"> В случае если </w:t>
      </w:r>
      <w:r w:rsidRPr="00CB46DA">
        <w:rPr>
          <w:rFonts w:ascii="Times New Roman" w:hAnsi="Times New Roman"/>
          <w:lang w:val="ru-RU"/>
        </w:rPr>
        <w:t>С</w:t>
      </w:r>
      <w:r w:rsidRPr="00CB46DA">
        <w:rPr>
          <w:rFonts w:ascii="Times New Roman" w:hAnsi="Times New Roman"/>
        </w:rPr>
        <w:t xml:space="preserve">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</w:t>
      </w:r>
      <w:r w:rsidRPr="00CB46DA">
        <w:rPr>
          <w:rFonts w:ascii="Times New Roman" w:hAnsi="Times New Roman"/>
          <w:lang w:val="ru-RU"/>
        </w:rPr>
        <w:t>«</w:t>
      </w:r>
      <w:r w:rsidRPr="00CB46DA">
        <w:rPr>
          <w:rFonts w:ascii="Times New Roman" w:hAnsi="Times New Roman"/>
        </w:rPr>
        <w:t>служебного пользования</w:t>
      </w:r>
      <w:r w:rsidRPr="00CB46DA">
        <w:rPr>
          <w:rFonts w:ascii="Times New Roman" w:hAnsi="Times New Roman"/>
          <w:lang w:val="ru-RU"/>
        </w:rPr>
        <w:t>»</w:t>
      </w:r>
      <w:r w:rsidRPr="00CB46DA">
        <w:rPr>
          <w:rFonts w:ascii="Times New Roman" w:hAnsi="Times New Roman"/>
        </w:rPr>
        <w:t>/</w:t>
      </w:r>
      <w:r w:rsidRPr="00CB46DA">
        <w:rPr>
          <w:rFonts w:ascii="Times New Roman" w:hAnsi="Times New Roman"/>
          <w:lang w:val="ru-RU"/>
        </w:rPr>
        <w:t>«</w:t>
      </w:r>
      <w:r w:rsidRPr="00CB46DA">
        <w:rPr>
          <w:rFonts w:ascii="Times New Roman" w:hAnsi="Times New Roman"/>
        </w:rPr>
        <w:t>секретно</w:t>
      </w:r>
      <w:r w:rsidRPr="00CB46DA">
        <w:rPr>
          <w:rFonts w:ascii="Times New Roman" w:hAnsi="Times New Roman"/>
          <w:lang w:val="ru-RU"/>
        </w:rPr>
        <w:t>»</w:t>
      </w:r>
      <w:r w:rsidRPr="00CB46DA">
        <w:rPr>
          <w:rFonts w:ascii="Times New Roman" w:hAnsi="Times New Roman"/>
        </w:rPr>
        <w:t>/</w:t>
      </w:r>
      <w:r w:rsidRPr="00CB46DA">
        <w:rPr>
          <w:rFonts w:ascii="Times New Roman" w:hAnsi="Times New Roman"/>
          <w:lang w:val="ru-RU"/>
        </w:rPr>
        <w:t>«</w:t>
      </w:r>
      <w:r w:rsidRPr="00CB46DA">
        <w:rPr>
          <w:rFonts w:ascii="Times New Roman" w:hAnsi="Times New Roman"/>
        </w:rPr>
        <w:t>совершенно секретно</w:t>
      </w:r>
      <w:r w:rsidRPr="00CB46DA">
        <w:rPr>
          <w:rFonts w:ascii="Times New Roman" w:hAnsi="Times New Roman"/>
          <w:lang w:val="ru-RU"/>
        </w:rPr>
        <w:t>»</w:t>
      </w:r>
      <w:r w:rsidRPr="00CB46DA">
        <w:rPr>
          <w:rFonts w:ascii="Times New Roman" w:hAnsi="Times New Roman"/>
        </w:rPr>
        <w:t>/</w:t>
      </w:r>
      <w:r w:rsidRPr="00CB46DA">
        <w:rPr>
          <w:rFonts w:ascii="Times New Roman" w:hAnsi="Times New Roman"/>
          <w:lang w:val="ru-RU"/>
        </w:rPr>
        <w:t>«</w:t>
      </w:r>
      <w:r w:rsidRPr="00CB46DA">
        <w:rPr>
          <w:rFonts w:ascii="Times New Roman" w:hAnsi="Times New Roman"/>
        </w:rPr>
        <w:t>особой важности</w:t>
      </w:r>
      <w:r w:rsidRPr="00CB46DA">
        <w:rPr>
          <w:rFonts w:ascii="Times New Roman" w:hAnsi="Times New Roman"/>
          <w:lang w:val="ru-RU"/>
        </w:rPr>
        <w:t>»</w:t>
      </w:r>
      <w:r w:rsidRPr="00CB46DA">
        <w:rPr>
          <w:rFonts w:ascii="Times New Roman" w:hAnsi="Times New Roman"/>
        </w:rPr>
        <w:t>) и номер экземпляра.</w:t>
      </w:r>
    </w:p>
  </w:footnote>
  <w:footnote w:id="15">
    <w:p w:rsidR="001B7092" w:rsidRPr="00CB46DA" w:rsidRDefault="001B7092" w:rsidP="00BD0D51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</w:rPr>
        <w:t xml:space="preserve"> Указывается в случае внесения изменения в </w:t>
      </w:r>
      <w:r w:rsidRPr="00CB46DA">
        <w:rPr>
          <w:rFonts w:ascii="Times New Roman" w:hAnsi="Times New Roman"/>
          <w:lang w:val="ru-RU"/>
        </w:rPr>
        <w:t>план-</w:t>
      </w:r>
      <w:r w:rsidRPr="00CB46DA">
        <w:rPr>
          <w:rFonts w:ascii="Times New Roman" w:hAnsi="Times New Roman"/>
        </w:rPr>
        <w:t xml:space="preserve">график перечисления </w:t>
      </w:r>
      <w:r w:rsidRPr="00CB46DA">
        <w:rPr>
          <w:rFonts w:ascii="Times New Roman" w:hAnsi="Times New Roman"/>
          <w:lang w:val="ru-RU"/>
        </w:rPr>
        <w:t>Гранта</w:t>
      </w:r>
      <w:r w:rsidRPr="00CB46DA">
        <w:rPr>
          <w:rFonts w:ascii="Times New Roman" w:hAnsi="Times New Roman"/>
        </w:rPr>
        <w:t xml:space="preserve">, при этом в </w:t>
      </w:r>
      <w:hyperlink w:anchor="P571" w:history="1">
        <w:r w:rsidRPr="00CB46DA">
          <w:rPr>
            <w:rFonts w:ascii="Times New Roman" w:hAnsi="Times New Roman"/>
          </w:rPr>
          <w:t>графах 8</w:t>
        </w:r>
      </w:hyperlink>
      <w:r w:rsidRPr="00CB46DA">
        <w:rPr>
          <w:rFonts w:ascii="Times New Roman" w:hAnsi="Times New Roman"/>
        </w:rPr>
        <w:t xml:space="preserve"> - </w:t>
      </w:r>
      <w:hyperlink w:anchor="P572" w:history="1">
        <w:r w:rsidRPr="00CB46DA">
          <w:rPr>
            <w:rFonts w:ascii="Times New Roman" w:hAnsi="Times New Roman"/>
          </w:rPr>
          <w:t>9</w:t>
        </w:r>
      </w:hyperlink>
      <w:r w:rsidRPr="00CB46DA">
        <w:rPr>
          <w:rFonts w:ascii="Times New Roman" w:hAnsi="Times New Roman"/>
        </w:rPr>
        <w:t xml:space="preserve"> настоящего </w:t>
      </w:r>
      <w:r w:rsidRPr="00CB46DA">
        <w:rPr>
          <w:rFonts w:ascii="Times New Roman" w:hAnsi="Times New Roman"/>
          <w:lang w:val="ru-RU"/>
        </w:rPr>
        <w:t>плана-</w:t>
      </w:r>
      <w:r w:rsidRPr="00CB46DA">
        <w:rPr>
          <w:rFonts w:ascii="Times New Roman" w:hAnsi="Times New Roman"/>
        </w:rPr>
        <w:t xml:space="preserve">графика указываются изменения сумм, подлежащих перечислению: со знаком </w:t>
      </w:r>
      <w:r w:rsidRPr="00CB46DA">
        <w:rPr>
          <w:rFonts w:ascii="Times New Roman" w:hAnsi="Times New Roman"/>
          <w:lang w:val="ru-RU"/>
        </w:rPr>
        <w:t>«</w:t>
      </w:r>
      <w:r w:rsidRPr="00CB46DA">
        <w:rPr>
          <w:rFonts w:ascii="Times New Roman" w:hAnsi="Times New Roman"/>
        </w:rPr>
        <w:t>плюс</w:t>
      </w:r>
      <w:r w:rsidRPr="00CB46DA">
        <w:rPr>
          <w:rFonts w:ascii="Times New Roman" w:hAnsi="Times New Roman"/>
          <w:lang w:val="ru-RU"/>
        </w:rPr>
        <w:t>»</w:t>
      </w:r>
      <w:r w:rsidRPr="00CB46DA">
        <w:rPr>
          <w:rFonts w:ascii="Times New Roman" w:hAnsi="Times New Roman"/>
        </w:rPr>
        <w:t xml:space="preserve"> при их увеличении и со знаком </w:t>
      </w:r>
      <w:r w:rsidRPr="00CB46DA">
        <w:rPr>
          <w:rFonts w:ascii="Times New Roman" w:hAnsi="Times New Roman"/>
          <w:lang w:val="ru-RU"/>
        </w:rPr>
        <w:t>«</w:t>
      </w:r>
      <w:r w:rsidRPr="00CB46DA">
        <w:rPr>
          <w:rFonts w:ascii="Times New Roman" w:hAnsi="Times New Roman"/>
        </w:rPr>
        <w:t>минус</w:t>
      </w:r>
      <w:r w:rsidRPr="00CB46DA">
        <w:rPr>
          <w:rFonts w:ascii="Times New Roman" w:hAnsi="Times New Roman"/>
          <w:lang w:val="ru-RU"/>
        </w:rPr>
        <w:t>»</w:t>
      </w:r>
      <w:r w:rsidRPr="00CB46DA">
        <w:rPr>
          <w:rFonts w:ascii="Times New Roman" w:hAnsi="Times New Roman"/>
        </w:rPr>
        <w:t xml:space="preserve"> при их уменьшении.</w:t>
      </w:r>
    </w:p>
  </w:footnote>
  <w:footnote w:id="16">
    <w:p w:rsidR="001B7092" w:rsidRPr="00072916" w:rsidRDefault="001B7092" w:rsidP="00BD0D51">
      <w:pPr>
        <w:pStyle w:val="af2"/>
        <w:spacing w:after="0"/>
        <w:ind w:firstLine="709"/>
        <w:rPr>
          <w:rFonts w:ascii="Times New Roman" w:hAnsi="Times New Roman"/>
          <w:lang w:val="ru-RU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</w:rPr>
        <w:t xml:space="preserve"> </w:t>
      </w:r>
      <w:r w:rsidRPr="00CB46DA">
        <w:rPr>
          <w:rFonts w:ascii="Times New Roman" w:hAnsi="Times New Roman"/>
          <w:lang w:val="ru-RU"/>
        </w:rPr>
        <w:t xml:space="preserve">Указывается наименование регионального проекта в случае, если Грант </w:t>
      </w:r>
      <w:r w:rsidRPr="00072916">
        <w:rPr>
          <w:rFonts w:ascii="Times New Roman" w:hAnsi="Times New Roman"/>
          <w:lang w:val="ru-RU"/>
        </w:rPr>
        <w:t>предоставляется в целях реализации регионального проекта.</w:t>
      </w:r>
    </w:p>
  </w:footnote>
  <w:footnote w:id="17">
    <w:p w:rsidR="001B7092" w:rsidRPr="00072916" w:rsidRDefault="001B7092" w:rsidP="00BD0D5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72916">
        <w:rPr>
          <w:rStyle w:val="af4"/>
          <w:rFonts w:ascii="Times New Roman" w:hAnsi="Times New Roman"/>
        </w:rPr>
        <w:footnoteRef/>
      </w:r>
      <w:r w:rsidRPr="00072916">
        <w:rPr>
          <w:rFonts w:ascii="Times New Roman" w:hAnsi="Times New Roman" w:cs="Times New Roman"/>
        </w:rPr>
        <w:t xml:space="preserve"> Указываются конкретные проекты (мероприятия), установленные Порядком предоставления Гранта, в случае, если это установлено Порядком предоставления Гранта и, если данные проекты (мероприятия) указаны в подпункте 1.1.1.2 пункта 1.1 Соглашения.</w:t>
      </w:r>
    </w:p>
  </w:footnote>
  <w:footnote w:id="18">
    <w:p w:rsidR="001B7092" w:rsidRPr="00CB46DA" w:rsidRDefault="001B7092" w:rsidP="00BD0D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Указывается в соответствии с </w:t>
      </w:r>
      <w:hyperlink w:anchor="P119" w:history="1">
        <w:r w:rsidRPr="00CB46DA">
          <w:rPr>
            <w:rFonts w:ascii="Times New Roman" w:hAnsi="Times New Roman" w:cs="Times New Roman"/>
          </w:rPr>
          <w:t>пунктом 2.1</w:t>
        </w:r>
      </w:hyperlink>
      <w:r w:rsidRPr="00CB46DA">
        <w:rPr>
          <w:rFonts w:ascii="Times New Roman" w:hAnsi="Times New Roman" w:cs="Times New Roman"/>
        </w:rPr>
        <w:t xml:space="preserve"> Соглашения.</w:t>
      </w:r>
    </w:p>
  </w:footnote>
  <w:footnote w:id="19">
    <w:p w:rsidR="001B7092" w:rsidRPr="00CB46DA" w:rsidRDefault="001B7092" w:rsidP="00BD0D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Указываются конкретные сроки перечисления Гранта Получателю.</w:t>
      </w:r>
    </w:p>
  </w:footnote>
  <w:footnote w:id="20">
    <w:p w:rsidR="001B7092" w:rsidRPr="00CB46DA" w:rsidRDefault="001B7092" w:rsidP="00BD0D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Заполняется по решению Департамента (Службы) для отражения сумм, подлежащих перечислению в связи с реализацией нормативных правовых актов Президента Российской Федерации, Правительства Российской Федерации, Ханты-Мансийского автономного округа – Югры, а также иных сумм.</w:t>
      </w:r>
    </w:p>
  </w:footnote>
  <w:footnote w:id="21">
    <w:p w:rsidR="001B7092" w:rsidRPr="00CB46DA" w:rsidRDefault="001B7092" w:rsidP="00BD0D51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</w:rPr>
        <w:t xml:space="preserve">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</w:t>
      </w:r>
      <w:r w:rsidRPr="00CB46DA">
        <w:rPr>
          <w:rFonts w:ascii="Times New Roman" w:hAnsi="Times New Roman"/>
          <w:lang w:val="ru-RU"/>
        </w:rPr>
        <w:t>«</w:t>
      </w:r>
      <w:r w:rsidRPr="00CB46DA">
        <w:rPr>
          <w:rFonts w:ascii="Times New Roman" w:hAnsi="Times New Roman"/>
        </w:rPr>
        <w:t>служебного пользования</w:t>
      </w:r>
      <w:r w:rsidRPr="00CB46DA">
        <w:rPr>
          <w:rFonts w:ascii="Times New Roman" w:hAnsi="Times New Roman"/>
          <w:lang w:val="ru-RU"/>
        </w:rPr>
        <w:t>»</w:t>
      </w:r>
      <w:r w:rsidRPr="00CB46DA">
        <w:rPr>
          <w:rFonts w:ascii="Times New Roman" w:hAnsi="Times New Roman"/>
        </w:rPr>
        <w:t>/</w:t>
      </w:r>
      <w:r w:rsidRPr="00CB46DA">
        <w:rPr>
          <w:rFonts w:ascii="Times New Roman" w:hAnsi="Times New Roman"/>
          <w:lang w:val="ru-RU"/>
        </w:rPr>
        <w:t>«</w:t>
      </w:r>
      <w:r w:rsidRPr="00CB46DA">
        <w:rPr>
          <w:rFonts w:ascii="Times New Roman" w:hAnsi="Times New Roman"/>
        </w:rPr>
        <w:t>секретно</w:t>
      </w:r>
      <w:r w:rsidRPr="00CB46DA">
        <w:rPr>
          <w:rFonts w:ascii="Times New Roman" w:hAnsi="Times New Roman"/>
          <w:lang w:val="ru-RU"/>
        </w:rPr>
        <w:t>»</w:t>
      </w:r>
      <w:r w:rsidRPr="00CB46DA">
        <w:rPr>
          <w:rFonts w:ascii="Times New Roman" w:hAnsi="Times New Roman"/>
        </w:rPr>
        <w:t>/</w:t>
      </w:r>
      <w:r w:rsidRPr="00CB46DA">
        <w:rPr>
          <w:rFonts w:ascii="Times New Roman" w:hAnsi="Times New Roman"/>
          <w:lang w:val="ru-RU"/>
        </w:rPr>
        <w:t>«</w:t>
      </w:r>
      <w:r w:rsidRPr="00CB46DA">
        <w:rPr>
          <w:rFonts w:ascii="Times New Roman" w:hAnsi="Times New Roman"/>
        </w:rPr>
        <w:t>совершенно секретно</w:t>
      </w:r>
      <w:r w:rsidRPr="00CB46DA">
        <w:rPr>
          <w:rFonts w:ascii="Times New Roman" w:hAnsi="Times New Roman"/>
          <w:lang w:val="ru-RU"/>
        </w:rPr>
        <w:t>»</w:t>
      </w:r>
      <w:r w:rsidRPr="00CB46DA">
        <w:rPr>
          <w:rFonts w:ascii="Times New Roman" w:hAnsi="Times New Roman"/>
        </w:rPr>
        <w:t>/</w:t>
      </w:r>
      <w:r w:rsidRPr="00CB46DA">
        <w:rPr>
          <w:rFonts w:ascii="Times New Roman" w:hAnsi="Times New Roman"/>
          <w:lang w:val="ru-RU"/>
        </w:rPr>
        <w:t>«</w:t>
      </w:r>
      <w:r w:rsidRPr="00CB46DA">
        <w:rPr>
          <w:rFonts w:ascii="Times New Roman" w:hAnsi="Times New Roman"/>
        </w:rPr>
        <w:t>особой важности</w:t>
      </w:r>
      <w:r w:rsidRPr="00CB46DA">
        <w:rPr>
          <w:rFonts w:ascii="Times New Roman" w:hAnsi="Times New Roman"/>
          <w:lang w:val="ru-RU"/>
        </w:rPr>
        <w:t>»</w:t>
      </w:r>
      <w:r w:rsidRPr="00CB46DA">
        <w:rPr>
          <w:rFonts w:ascii="Times New Roman" w:hAnsi="Times New Roman"/>
        </w:rPr>
        <w:t>) и номер экземпляра.</w:t>
      </w:r>
    </w:p>
  </w:footnote>
  <w:footnote w:id="22">
    <w:p w:rsidR="001B7092" w:rsidRPr="00CB46DA" w:rsidRDefault="001B7092" w:rsidP="00BD0D5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B46DA">
        <w:rPr>
          <w:rStyle w:val="af4"/>
        </w:rPr>
        <w:footnoteRef/>
      </w:r>
      <w:r w:rsidRPr="00CB46DA">
        <w:t xml:space="preserve"> </w:t>
      </w:r>
      <w:r w:rsidRPr="00CB46DA">
        <w:rPr>
          <w:rFonts w:ascii="Times New Roman" w:eastAsia="Times New Roman" w:hAnsi="Times New Roman" w:cs="Times New Roman"/>
          <w:lang w:eastAsia="ru-RU"/>
        </w:rPr>
        <w:t>Отчет составляется нарастающим итогом с начала текущего финансового года.</w:t>
      </w:r>
    </w:p>
  </w:footnote>
  <w:footnote w:id="23">
    <w:p w:rsidR="001B7092" w:rsidRPr="00CB46DA" w:rsidRDefault="001B7092" w:rsidP="00BD0D51">
      <w:pPr>
        <w:pStyle w:val="af2"/>
        <w:spacing w:after="0"/>
        <w:ind w:firstLine="709"/>
        <w:jc w:val="both"/>
        <w:rPr>
          <w:lang w:val="ru-RU"/>
        </w:rPr>
      </w:pPr>
      <w:r w:rsidRPr="00CB46DA">
        <w:rPr>
          <w:rStyle w:val="af4"/>
        </w:rPr>
        <w:footnoteRef/>
      </w:r>
      <w:r w:rsidRPr="00CB46DA">
        <w:t xml:space="preserve"> </w:t>
      </w:r>
      <w:r w:rsidRPr="00CB46DA">
        <w:rPr>
          <w:rFonts w:ascii="Times New Roman" w:hAnsi="Times New Roman"/>
          <w:lang w:val="ru-RU"/>
        </w:rPr>
        <w:t>Указывается в случае, если Грант предоставляется в целях реализации регионального проекта.</w:t>
      </w:r>
    </w:p>
  </w:footnote>
  <w:footnote w:id="24">
    <w:p w:rsidR="001B7092" w:rsidRPr="00CB46DA" w:rsidRDefault="001B7092" w:rsidP="00BD0D5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Коды направлений расходования Гранта, указываемые в настоящем отчете, должны соответствовать кодам, указанным в Сведениях.</w:t>
      </w:r>
    </w:p>
  </w:footnote>
  <w:footnote w:id="25">
    <w:p w:rsidR="001B7092" w:rsidRPr="00CB46DA" w:rsidRDefault="001B7092" w:rsidP="00BD0D51">
      <w:pPr>
        <w:pStyle w:val="af2"/>
        <w:ind w:firstLine="709"/>
        <w:jc w:val="both"/>
        <w:rPr>
          <w:rFonts w:ascii="Times New Roman" w:hAnsi="Times New Roman"/>
          <w:lang w:val="ru-RU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</w:rPr>
        <w:t xml:space="preserve"> </w:t>
      </w:r>
      <w:r w:rsidRPr="00CB46DA">
        <w:rPr>
          <w:rFonts w:ascii="Times New Roman" w:hAnsi="Times New Roman"/>
          <w:lang w:val="ru-RU"/>
        </w:rPr>
        <w:t xml:space="preserve">Коды направлений расходования Гранта в </w:t>
      </w:r>
      <w:hyperlink w:anchor="P1465" w:history="1">
        <w:r w:rsidRPr="00CB46DA">
          <w:rPr>
            <w:rStyle w:val="af5"/>
            <w:rFonts w:ascii="Times New Roman" w:hAnsi="Times New Roman"/>
            <w:lang w:val="ru-RU"/>
          </w:rPr>
          <w:t>графе 3</w:t>
        </w:r>
      </w:hyperlink>
      <w:r w:rsidRPr="00CB46DA">
        <w:rPr>
          <w:rFonts w:ascii="Times New Roman" w:hAnsi="Times New Roman"/>
          <w:lang w:val="ru-RU"/>
        </w:rPr>
        <w:t xml:space="preserve"> отчета должны соответствовать кодам, указанным в Сведениях.</w:t>
      </w:r>
    </w:p>
    <w:p w:rsidR="001B7092" w:rsidRPr="00CB46DA" w:rsidRDefault="001B7092" w:rsidP="00BD0D51">
      <w:pPr>
        <w:pStyle w:val="af2"/>
        <w:rPr>
          <w:lang w:val="ru-RU"/>
        </w:rPr>
      </w:pPr>
    </w:p>
  </w:footnote>
  <w:footnote w:id="26">
    <w:p w:rsidR="001B7092" w:rsidRPr="00CB46DA" w:rsidRDefault="001B7092" w:rsidP="00BD0D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</w:t>
      </w:r>
      <w:proofErr w:type="gramStart"/>
      <w:r w:rsidRPr="00CB46DA">
        <w:rPr>
          <w:rFonts w:ascii="Times New Roman" w:hAnsi="Times New Roman" w:cs="Times New Roman"/>
        </w:rPr>
        <w:t>В случае если Соглашение (договор) о предоставлении из бюджета Ханты-Мансийского автономного округа – Югры Гранта в форме субсидии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на соглашении и приложениях к нему проставляется соответствующий гриф (для «служебного пользования»/ «секретно»/ «совершенно секретно»/ «особой важности») и номер экземпляра.</w:t>
      </w:r>
      <w:proofErr w:type="gramEnd"/>
    </w:p>
  </w:footnote>
  <w:footnote w:id="27">
    <w:p w:rsidR="001B7092" w:rsidRPr="00CB46DA" w:rsidRDefault="001B7092" w:rsidP="00BD0D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В случае</w:t>
      </w:r>
      <w:proofErr w:type="gramStart"/>
      <w:r w:rsidRPr="00CB46DA">
        <w:rPr>
          <w:rFonts w:ascii="Times New Roman" w:hAnsi="Times New Roman" w:cs="Times New Roman"/>
        </w:rPr>
        <w:t>,</w:t>
      </w:r>
      <w:proofErr w:type="gramEnd"/>
      <w:r w:rsidRPr="00CB46DA">
        <w:rPr>
          <w:rFonts w:ascii="Times New Roman" w:hAnsi="Times New Roman" w:cs="Times New Roman"/>
        </w:rPr>
        <w:t xml:space="preserve"> если Соглашение (договор) заключается в форме электронного документа, номер Соглашения (договора) присваивается в модуле «Учет соглашений» автоматизированной системы «Бюджет» (budget.admhmao.ru) (далее – АС «Бюджет»).</w:t>
      </w:r>
    </w:p>
    <w:p w:rsidR="001B7092" w:rsidRPr="00CB46DA" w:rsidRDefault="001B7092" w:rsidP="00BD0D5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</w:footnote>
  <w:footnote w:id="28">
    <w:p w:rsidR="001B7092" w:rsidRPr="00CB46DA" w:rsidRDefault="001B7092" w:rsidP="00BD0D51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CB46DA">
        <w:rPr>
          <w:rStyle w:val="af4"/>
        </w:rPr>
        <w:footnoteRef/>
      </w:r>
      <w:r w:rsidRPr="00CB46DA">
        <w:t xml:space="preserve"> </w:t>
      </w:r>
      <w:r w:rsidRPr="00CB46DA">
        <w:rPr>
          <w:rFonts w:ascii="Times New Roman" w:hAnsi="Times New Roman"/>
        </w:rPr>
        <w:t>Указываются пункты и (или) разделы Соглашения, в которые вносятся изменения.</w:t>
      </w:r>
    </w:p>
  </w:footnote>
  <w:footnote w:id="29">
    <w:p w:rsidR="001B7092" w:rsidRPr="00CB46DA" w:rsidRDefault="001B7092" w:rsidP="00BD0D51">
      <w:pPr>
        <w:pStyle w:val="ConsPlusNormal"/>
        <w:ind w:firstLine="709"/>
        <w:jc w:val="both"/>
      </w:pPr>
      <w:r w:rsidRPr="00CB46DA">
        <w:rPr>
          <w:rStyle w:val="af4"/>
        </w:rPr>
        <w:footnoteRef/>
      </w:r>
      <w:r w:rsidRPr="00CB46DA">
        <w:t xml:space="preserve"> </w:t>
      </w:r>
      <w:r w:rsidRPr="00CB46DA">
        <w:rPr>
          <w:rFonts w:ascii="Times New Roman" w:hAnsi="Times New Roman" w:cs="Times New Roman"/>
        </w:rPr>
        <w:t>Указываются изменения, вносимые в Соглашение, а также иные конкретные положения                           (при наличии).</w:t>
      </w:r>
    </w:p>
  </w:footnote>
  <w:footnote w:id="30">
    <w:p w:rsidR="001B7092" w:rsidRPr="00CB46DA" w:rsidRDefault="001B7092" w:rsidP="00BD0D51">
      <w:pPr>
        <w:pStyle w:val="af2"/>
        <w:spacing w:after="0"/>
        <w:ind w:firstLine="709"/>
        <w:jc w:val="both"/>
        <w:rPr>
          <w:lang w:val="ru-RU"/>
        </w:rPr>
      </w:pPr>
      <w:r w:rsidRPr="00CB46DA">
        <w:rPr>
          <w:rStyle w:val="af4"/>
        </w:rPr>
        <w:footnoteRef/>
      </w:r>
      <w:r w:rsidRPr="00CB46DA">
        <w:t xml:space="preserve"> </w:t>
      </w:r>
      <w:r w:rsidRPr="00CB46DA">
        <w:rPr>
          <w:rFonts w:ascii="Times New Roman" w:hAnsi="Times New Roman"/>
        </w:rPr>
        <w:t xml:space="preserve">Указывается лицевой счет, открытый в Департаменте финансов </w:t>
      </w:r>
      <w:r w:rsidRPr="00CB46DA">
        <w:rPr>
          <w:rFonts w:ascii="Times New Roman" w:hAnsi="Times New Roman"/>
          <w:lang w:val="ru-RU"/>
        </w:rPr>
        <w:t>Ханты-Мансийского автономного округа – Югры.</w:t>
      </w:r>
    </w:p>
  </w:footnote>
  <w:footnote w:id="31">
    <w:p w:rsidR="001B7092" w:rsidRPr="00CB46DA" w:rsidRDefault="001B7092" w:rsidP="00BD0D51">
      <w:pPr>
        <w:pStyle w:val="af2"/>
        <w:spacing w:after="0"/>
        <w:ind w:firstLine="709"/>
        <w:jc w:val="both"/>
        <w:rPr>
          <w:lang w:val="ru-RU"/>
        </w:rPr>
      </w:pPr>
      <w:r w:rsidRPr="00CB46DA">
        <w:rPr>
          <w:rStyle w:val="af4"/>
        </w:rPr>
        <w:footnoteRef/>
      </w:r>
      <w:r w:rsidRPr="00CB46DA">
        <w:t xml:space="preserve"> </w:t>
      </w:r>
      <w:r w:rsidRPr="00CB46DA">
        <w:rPr>
          <w:rFonts w:ascii="Times New Roman" w:hAnsi="Times New Roman"/>
        </w:rPr>
        <w:t xml:space="preserve">Указывается лицевой счет, открытый в Департаменте финансов </w:t>
      </w:r>
      <w:r w:rsidRPr="00CB46DA">
        <w:rPr>
          <w:rFonts w:ascii="Times New Roman" w:hAnsi="Times New Roman"/>
          <w:lang w:val="ru-RU"/>
        </w:rPr>
        <w:t>Ханты-Мансийского автономного округа – Югры.</w:t>
      </w:r>
    </w:p>
  </w:footnote>
  <w:footnote w:id="32">
    <w:p w:rsidR="001B7092" w:rsidRPr="00CB46DA" w:rsidRDefault="001B7092" w:rsidP="00BD0D51">
      <w:pPr>
        <w:pStyle w:val="ConsPlusNormal"/>
        <w:ind w:firstLine="709"/>
        <w:jc w:val="both"/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</w:t>
      </w:r>
      <w:hyperlink w:anchor="P1378" w:history="1">
        <w:r w:rsidRPr="00CB46DA">
          <w:rPr>
            <w:rFonts w:ascii="Times New Roman" w:hAnsi="Times New Roman" w:cs="Times New Roman"/>
          </w:rPr>
          <w:t>Подпункт 5.1</w:t>
        </w:r>
      </w:hyperlink>
      <w:r w:rsidRPr="00CB46DA">
        <w:rPr>
          <w:rFonts w:ascii="Times New Roman" w:hAnsi="Times New Roman" w:cs="Times New Roman"/>
        </w:rPr>
        <w:t xml:space="preserve"> пункта 5 включается в Дополнительное соглашение к Соглашению, в случае формирования и подписания Соглашения </w:t>
      </w:r>
      <w:proofErr w:type="gramStart"/>
      <w:r w:rsidRPr="00CB46DA">
        <w:rPr>
          <w:rFonts w:ascii="Times New Roman" w:hAnsi="Times New Roman" w:cs="Times New Roman"/>
        </w:rPr>
        <w:t>в</w:t>
      </w:r>
      <w:proofErr w:type="gramEnd"/>
      <w:r w:rsidRPr="00CB46DA">
        <w:rPr>
          <w:rFonts w:ascii="Times New Roman" w:hAnsi="Times New Roman" w:cs="Times New Roman"/>
        </w:rPr>
        <w:t xml:space="preserve"> </w:t>
      </w:r>
      <w:proofErr w:type="gramStart"/>
      <w:r w:rsidRPr="00CB46DA">
        <w:rPr>
          <w:rFonts w:ascii="Times New Roman" w:hAnsi="Times New Roman" w:cs="Times New Roman"/>
        </w:rPr>
        <w:t>АС</w:t>
      </w:r>
      <w:proofErr w:type="gramEnd"/>
      <w:r w:rsidRPr="00CB46DA">
        <w:rPr>
          <w:rFonts w:ascii="Times New Roman" w:hAnsi="Times New Roman" w:cs="Times New Roman"/>
        </w:rPr>
        <w:t xml:space="preserve"> «Бюджет».</w:t>
      </w:r>
    </w:p>
  </w:footnote>
  <w:footnote w:id="33">
    <w:p w:rsidR="001B7092" w:rsidRPr="00CB46DA" w:rsidRDefault="001B7092" w:rsidP="00BD0D51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</w:rPr>
        <w:t xml:space="preserve"> </w:t>
      </w:r>
      <w:hyperlink w:anchor="P1380" w:history="1">
        <w:proofErr w:type="spellStart"/>
        <w:r w:rsidRPr="00CB46DA">
          <w:rPr>
            <w:rFonts w:ascii="Times New Roman" w:hAnsi="Times New Roman"/>
          </w:rPr>
          <w:t>П</w:t>
        </w:r>
        <w:r w:rsidRPr="00CB46DA">
          <w:rPr>
            <w:rFonts w:ascii="Times New Roman" w:hAnsi="Times New Roman"/>
            <w:lang w:val="ru-RU"/>
          </w:rPr>
          <w:t>одп</w:t>
        </w:r>
        <w:r w:rsidRPr="00CB46DA">
          <w:rPr>
            <w:rFonts w:ascii="Times New Roman" w:hAnsi="Times New Roman"/>
          </w:rPr>
          <w:t>ункт</w:t>
        </w:r>
        <w:proofErr w:type="spellEnd"/>
        <w:r w:rsidRPr="00CB46DA">
          <w:rPr>
            <w:rFonts w:ascii="Times New Roman" w:hAnsi="Times New Roman"/>
          </w:rPr>
          <w:t xml:space="preserve"> 5.</w:t>
        </w:r>
      </w:hyperlink>
      <w:r w:rsidRPr="00CB46DA">
        <w:rPr>
          <w:rFonts w:ascii="Times New Roman" w:hAnsi="Times New Roman"/>
          <w:lang w:val="ru-RU"/>
        </w:rPr>
        <w:t>2 пункта 5</w:t>
      </w:r>
      <w:r w:rsidRPr="00CB46DA">
        <w:rPr>
          <w:rFonts w:ascii="Times New Roman" w:hAnsi="Times New Roman"/>
        </w:rPr>
        <w:t xml:space="preserve"> включается в Дополнительное соглашение к </w:t>
      </w:r>
      <w:r w:rsidRPr="00CB46DA">
        <w:rPr>
          <w:rFonts w:ascii="Times New Roman" w:hAnsi="Times New Roman"/>
          <w:lang w:val="ru-RU"/>
        </w:rPr>
        <w:t>С</w:t>
      </w:r>
      <w:r w:rsidRPr="00CB46DA">
        <w:rPr>
          <w:rFonts w:ascii="Times New Roman" w:hAnsi="Times New Roman"/>
        </w:rPr>
        <w:t xml:space="preserve">оглашению в случае формирования и подписания </w:t>
      </w:r>
      <w:r w:rsidRPr="00CB46DA">
        <w:rPr>
          <w:rFonts w:ascii="Times New Roman" w:hAnsi="Times New Roman"/>
          <w:lang w:val="ru-RU"/>
        </w:rPr>
        <w:t>С</w:t>
      </w:r>
      <w:r w:rsidRPr="00CB46DA">
        <w:rPr>
          <w:rFonts w:ascii="Times New Roman" w:hAnsi="Times New Roman"/>
        </w:rPr>
        <w:t>оглашения в форме бумажного документа.</w:t>
      </w:r>
    </w:p>
  </w:footnote>
  <w:footnote w:id="34">
    <w:p w:rsidR="001B7092" w:rsidRPr="00CB46DA" w:rsidRDefault="001B7092" w:rsidP="00BD0D51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</w:rPr>
        <w:t xml:space="preserve"> Указываются иные конкретные условия (при необходимости).</w:t>
      </w:r>
    </w:p>
  </w:footnote>
  <w:footnote w:id="35">
    <w:p w:rsidR="001B7092" w:rsidRPr="00CB46DA" w:rsidRDefault="001B7092" w:rsidP="00BD0D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</w:t>
      </w:r>
      <w:proofErr w:type="gramStart"/>
      <w:r w:rsidRPr="00CB46DA">
        <w:rPr>
          <w:rFonts w:ascii="Times New Roman" w:hAnsi="Times New Roman" w:cs="Times New Roman"/>
        </w:rPr>
        <w:t>В случае если Соглашение (договор) о предоставлении из бюджета Ханты-Мансийского автономного округа – Югры Гранта в форме субсидии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на Соглашении и приложениях к нему проставляется соответствующий гриф (для «служебного пользования»/ «секретно»/ «совершенно секретно»/ «особой важности») и номер экземпляра.</w:t>
      </w:r>
      <w:proofErr w:type="gramEnd"/>
    </w:p>
  </w:footnote>
  <w:footnote w:id="36">
    <w:p w:rsidR="001B7092" w:rsidRPr="00CB46DA" w:rsidRDefault="001B7092" w:rsidP="00BD0D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В случае</w:t>
      </w:r>
      <w:proofErr w:type="gramStart"/>
      <w:r w:rsidRPr="00CB46DA">
        <w:rPr>
          <w:rFonts w:ascii="Times New Roman" w:hAnsi="Times New Roman" w:cs="Times New Roman"/>
        </w:rPr>
        <w:t>,</w:t>
      </w:r>
      <w:proofErr w:type="gramEnd"/>
      <w:r w:rsidRPr="00CB46DA">
        <w:rPr>
          <w:rFonts w:ascii="Times New Roman" w:hAnsi="Times New Roman" w:cs="Times New Roman"/>
        </w:rPr>
        <w:t xml:space="preserve"> если Соглашение (договор) заключается в форме электронного документа, номер Соглашения (договора) присваивается в модуле «Учет соглашений» автоматизированной системы «Бюджет» (budget.admhmao.ru) (далее – АС «Бюджет»).</w:t>
      </w:r>
    </w:p>
    <w:p w:rsidR="001B7092" w:rsidRPr="00CB46DA" w:rsidRDefault="001B7092" w:rsidP="00BD0D5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</w:footnote>
  <w:footnote w:id="37">
    <w:p w:rsidR="001B7092" w:rsidRPr="00CB46DA" w:rsidRDefault="001B7092" w:rsidP="00BD0D5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</w:t>
      </w:r>
      <w:r w:rsidRPr="00CB46DA">
        <w:rPr>
          <w:rFonts w:ascii="Times New Roman" w:eastAsia="Times New Roman" w:hAnsi="Times New Roman" w:cs="Times New Roman"/>
          <w:lang w:eastAsia="ru-RU"/>
        </w:rPr>
        <w:t>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</w:footnote>
  <w:footnote w:id="38">
    <w:p w:rsidR="001B7092" w:rsidRPr="00CB46DA" w:rsidRDefault="001B7092" w:rsidP="00BD0D5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</w:t>
      </w:r>
      <w:r w:rsidRPr="00CB46DA">
        <w:rPr>
          <w:rFonts w:ascii="Times New Roman" w:eastAsia="Times New Roman" w:hAnsi="Times New Roman" w:cs="Times New Roman"/>
          <w:lang w:eastAsia="ru-RU"/>
        </w:rPr>
        <w:t xml:space="preserve">Указывается в зависимости от исполнения обязательств, указанных в </w:t>
      </w:r>
      <w:hyperlink w:anchor="P2103" w:history="1">
        <w:r w:rsidRPr="00CB46DA">
          <w:rPr>
            <w:rFonts w:ascii="Times New Roman" w:eastAsia="Times New Roman" w:hAnsi="Times New Roman" w:cs="Times New Roman"/>
            <w:lang w:eastAsia="ru-RU"/>
          </w:rPr>
          <w:t>пунктах 2.1</w:t>
        </w:r>
      </w:hyperlink>
      <w:r w:rsidRPr="00CB46DA">
        <w:rPr>
          <w:rFonts w:ascii="Times New Roman" w:eastAsia="Times New Roman" w:hAnsi="Times New Roman" w:cs="Times New Roman"/>
          <w:lang w:eastAsia="ru-RU"/>
        </w:rPr>
        <w:t xml:space="preserve"> и </w:t>
      </w:r>
      <w:hyperlink w:anchor="P2109" w:history="1">
        <w:r w:rsidRPr="00CB46DA">
          <w:rPr>
            <w:rFonts w:ascii="Times New Roman" w:eastAsia="Times New Roman" w:hAnsi="Times New Roman" w:cs="Times New Roman"/>
            <w:lang w:eastAsia="ru-RU"/>
          </w:rPr>
          <w:t>2.2</w:t>
        </w:r>
      </w:hyperlink>
      <w:r w:rsidRPr="00CB46DA">
        <w:rPr>
          <w:rFonts w:ascii="Times New Roman" w:eastAsia="Times New Roman" w:hAnsi="Times New Roman" w:cs="Times New Roman"/>
          <w:lang w:eastAsia="ru-RU"/>
        </w:rPr>
        <w:t xml:space="preserve"> настоящего Дополнительного соглашения о расторжении Соглашения. </w:t>
      </w:r>
    </w:p>
  </w:footnote>
  <w:footnote w:id="39">
    <w:p w:rsidR="001B7092" w:rsidRPr="00CB46DA" w:rsidRDefault="001B7092" w:rsidP="00BD0D5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</w:t>
      </w:r>
      <w:r w:rsidRPr="00CB46DA">
        <w:rPr>
          <w:rFonts w:ascii="Times New Roman" w:eastAsia="Times New Roman" w:hAnsi="Times New Roman" w:cs="Times New Roman"/>
          <w:lang w:eastAsia="ru-RU"/>
        </w:rPr>
        <w:t>Указываются иные конкретные условия (при наличии).</w:t>
      </w:r>
    </w:p>
  </w:footnote>
  <w:footnote w:id="40">
    <w:p w:rsidR="001B7092" w:rsidRPr="00CB46DA" w:rsidRDefault="001B7092" w:rsidP="00BD0D5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</w:t>
      </w:r>
      <w:r w:rsidRPr="00CB46DA">
        <w:rPr>
          <w:rFonts w:ascii="Times New Roman" w:eastAsia="Times New Roman" w:hAnsi="Times New Roman" w:cs="Times New Roman"/>
          <w:lang w:eastAsia="ru-RU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</w:footnote>
  <w:footnote w:id="41">
    <w:p w:rsidR="001B7092" w:rsidRPr="00CB46DA" w:rsidRDefault="001B7092" w:rsidP="00BD0D5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</w:t>
      </w:r>
      <w:hyperlink w:anchor="P1378" w:history="1">
        <w:r w:rsidRPr="00CB46DA">
          <w:rPr>
            <w:rFonts w:ascii="Times New Roman" w:hAnsi="Times New Roman" w:cs="Times New Roman"/>
          </w:rPr>
          <w:t>Подпункт 6.1</w:t>
        </w:r>
      </w:hyperlink>
      <w:r w:rsidRPr="00CB46DA">
        <w:rPr>
          <w:rFonts w:ascii="Times New Roman" w:hAnsi="Times New Roman" w:cs="Times New Roman"/>
        </w:rPr>
        <w:t xml:space="preserve"> пункта 6 включается в Дополнительное соглашение о расторжении Соглашения, в случае формирования и подписания Соглашения </w:t>
      </w:r>
      <w:proofErr w:type="gramStart"/>
      <w:r w:rsidRPr="00CB46DA">
        <w:rPr>
          <w:rFonts w:ascii="Times New Roman" w:hAnsi="Times New Roman" w:cs="Times New Roman"/>
        </w:rPr>
        <w:t>в</w:t>
      </w:r>
      <w:proofErr w:type="gramEnd"/>
      <w:r w:rsidRPr="00CB46DA">
        <w:rPr>
          <w:rFonts w:ascii="Times New Roman" w:hAnsi="Times New Roman" w:cs="Times New Roman"/>
        </w:rPr>
        <w:t xml:space="preserve"> </w:t>
      </w:r>
      <w:proofErr w:type="gramStart"/>
      <w:r w:rsidRPr="00CB46DA">
        <w:rPr>
          <w:rFonts w:ascii="Times New Roman" w:hAnsi="Times New Roman" w:cs="Times New Roman"/>
        </w:rPr>
        <w:t>АС</w:t>
      </w:r>
      <w:proofErr w:type="gramEnd"/>
      <w:r w:rsidRPr="00CB46DA">
        <w:rPr>
          <w:rFonts w:ascii="Times New Roman" w:hAnsi="Times New Roman" w:cs="Times New Roman"/>
        </w:rPr>
        <w:t xml:space="preserve"> «Бюджет».</w:t>
      </w:r>
    </w:p>
  </w:footnote>
  <w:footnote w:id="42">
    <w:p w:rsidR="001B7092" w:rsidRPr="00CB46DA" w:rsidRDefault="001B7092" w:rsidP="00BD0D51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/>
        </w:rPr>
        <w:t xml:space="preserve"> </w:t>
      </w:r>
      <w:hyperlink w:anchor="P1380" w:history="1">
        <w:proofErr w:type="spellStart"/>
        <w:r w:rsidRPr="00CB46DA">
          <w:rPr>
            <w:rFonts w:ascii="Times New Roman" w:hAnsi="Times New Roman"/>
          </w:rPr>
          <w:t>П</w:t>
        </w:r>
        <w:r w:rsidRPr="00CB46DA">
          <w:rPr>
            <w:rFonts w:ascii="Times New Roman" w:hAnsi="Times New Roman"/>
            <w:lang w:val="ru-RU"/>
          </w:rPr>
          <w:t>одп</w:t>
        </w:r>
        <w:r w:rsidRPr="00CB46DA">
          <w:rPr>
            <w:rFonts w:ascii="Times New Roman" w:hAnsi="Times New Roman"/>
          </w:rPr>
          <w:t>ункт</w:t>
        </w:r>
        <w:proofErr w:type="spellEnd"/>
        <w:r w:rsidRPr="00CB46DA">
          <w:rPr>
            <w:rFonts w:ascii="Times New Roman" w:hAnsi="Times New Roman"/>
          </w:rPr>
          <w:t xml:space="preserve"> </w:t>
        </w:r>
        <w:r w:rsidRPr="00CB46DA">
          <w:rPr>
            <w:rFonts w:ascii="Times New Roman" w:hAnsi="Times New Roman"/>
            <w:lang w:val="ru-RU"/>
          </w:rPr>
          <w:t>6</w:t>
        </w:r>
        <w:r w:rsidRPr="00CB46DA">
          <w:rPr>
            <w:rFonts w:ascii="Times New Roman" w:hAnsi="Times New Roman"/>
          </w:rPr>
          <w:t>.</w:t>
        </w:r>
      </w:hyperlink>
      <w:r w:rsidRPr="00CB46DA">
        <w:rPr>
          <w:rFonts w:ascii="Times New Roman" w:hAnsi="Times New Roman"/>
          <w:lang w:val="ru-RU"/>
        </w:rPr>
        <w:t>2 пункта 6</w:t>
      </w:r>
      <w:r w:rsidRPr="00CB46DA">
        <w:rPr>
          <w:rFonts w:ascii="Times New Roman" w:hAnsi="Times New Roman"/>
        </w:rPr>
        <w:t xml:space="preserve"> включается в Дополнительное соглашение </w:t>
      </w:r>
      <w:r w:rsidRPr="00CB46DA">
        <w:rPr>
          <w:rFonts w:ascii="Times New Roman" w:hAnsi="Times New Roman"/>
          <w:lang w:val="ru-RU"/>
        </w:rPr>
        <w:t>о расторжении С</w:t>
      </w:r>
      <w:r w:rsidRPr="00CB46DA">
        <w:rPr>
          <w:rFonts w:ascii="Times New Roman" w:hAnsi="Times New Roman"/>
        </w:rPr>
        <w:t>оглашени</w:t>
      </w:r>
      <w:r w:rsidRPr="00CB46DA">
        <w:rPr>
          <w:rFonts w:ascii="Times New Roman" w:hAnsi="Times New Roman"/>
          <w:lang w:val="ru-RU"/>
        </w:rPr>
        <w:t>я</w:t>
      </w:r>
      <w:r w:rsidRPr="00CB46DA">
        <w:rPr>
          <w:rFonts w:ascii="Times New Roman" w:hAnsi="Times New Roman"/>
        </w:rPr>
        <w:t xml:space="preserve"> в случае формирования и подписания </w:t>
      </w:r>
      <w:r w:rsidRPr="00CB46DA">
        <w:rPr>
          <w:rFonts w:ascii="Times New Roman" w:hAnsi="Times New Roman"/>
          <w:lang w:val="ru-RU"/>
        </w:rPr>
        <w:t>С</w:t>
      </w:r>
      <w:r w:rsidRPr="00CB46DA">
        <w:rPr>
          <w:rFonts w:ascii="Times New Roman" w:hAnsi="Times New Roman"/>
        </w:rPr>
        <w:t>оглашения в форме бумажного документа.</w:t>
      </w:r>
    </w:p>
  </w:footnote>
  <w:footnote w:id="43">
    <w:p w:rsidR="001B7092" w:rsidRPr="00CB46DA" w:rsidRDefault="001B7092" w:rsidP="00BD0D5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46DA">
        <w:rPr>
          <w:rStyle w:val="af4"/>
          <w:rFonts w:ascii="Times New Roman" w:hAnsi="Times New Roman"/>
        </w:rPr>
        <w:footnoteRef/>
      </w:r>
      <w:r w:rsidRPr="00CB46DA">
        <w:rPr>
          <w:rFonts w:ascii="Times New Roman" w:hAnsi="Times New Roman" w:cs="Times New Roman"/>
        </w:rPr>
        <w:t xml:space="preserve"> </w:t>
      </w:r>
      <w:r w:rsidRPr="00CB46DA">
        <w:rPr>
          <w:rFonts w:ascii="Times New Roman" w:eastAsia="Times New Roman" w:hAnsi="Times New Roman" w:cs="Times New Roman"/>
          <w:lang w:eastAsia="ru-RU"/>
        </w:rPr>
        <w:t>Указываются иные конкретные положения (при наличии).</w:t>
      </w:r>
    </w:p>
    <w:p w:rsidR="001B7092" w:rsidRPr="00CB46DA" w:rsidRDefault="001B7092" w:rsidP="00BD0D51">
      <w:pPr>
        <w:pStyle w:val="af2"/>
        <w:spacing w:after="0"/>
        <w:ind w:firstLine="709"/>
        <w:jc w:val="both"/>
        <w:rPr>
          <w:rFonts w:ascii="Times New Roman" w:hAnsi="Times New Roman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92" w:rsidRDefault="001B709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7583A" w:rsidRPr="00C7583A">
      <w:rPr>
        <w:noProof/>
        <w:lang w:val="ru-RU"/>
      </w:rPr>
      <w:t>1</w:t>
    </w:r>
    <w:r>
      <w:fldChar w:fldCharType="end"/>
    </w:r>
  </w:p>
  <w:p w:rsidR="001B7092" w:rsidRPr="00CF3BA8" w:rsidRDefault="001B7092" w:rsidP="0035146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92" w:rsidRDefault="001B709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7583A" w:rsidRPr="00C7583A">
      <w:rPr>
        <w:noProof/>
        <w:lang w:val="ru-RU"/>
      </w:rP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92" w:rsidRDefault="001B709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7583A" w:rsidRPr="00C7583A">
      <w:rPr>
        <w:noProof/>
        <w:lang w:val="ru-RU"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A44"/>
    <w:multiLevelType w:val="hybridMultilevel"/>
    <w:tmpl w:val="0520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64094"/>
    <w:multiLevelType w:val="hybridMultilevel"/>
    <w:tmpl w:val="45F40A66"/>
    <w:lvl w:ilvl="0" w:tplc="761686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6625A8"/>
    <w:multiLevelType w:val="multilevel"/>
    <w:tmpl w:val="269486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D1B4DD1"/>
    <w:multiLevelType w:val="multilevel"/>
    <w:tmpl w:val="6B028A78"/>
    <w:lvl w:ilvl="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8EA50A2"/>
    <w:multiLevelType w:val="multilevel"/>
    <w:tmpl w:val="CF2A21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9945B16"/>
    <w:multiLevelType w:val="hybridMultilevel"/>
    <w:tmpl w:val="90885BA0"/>
    <w:lvl w:ilvl="0" w:tplc="EE64F4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78810DB"/>
    <w:multiLevelType w:val="multilevel"/>
    <w:tmpl w:val="91947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3C339DF"/>
    <w:multiLevelType w:val="hybridMultilevel"/>
    <w:tmpl w:val="4BA8EEF4"/>
    <w:lvl w:ilvl="0" w:tplc="CBBA2F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9">
    <w:nsid w:val="557D6CCA"/>
    <w:multiLevelType w:val="hybridMultilevel"/>
    <w:tmpl w:val="4BDA45EE"/>
    <w:lvl w:ilvl="0" w:tplc="4404B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BD0070"/>
    <w:multiLevelType w:val="hybridMultilevel"/>
    <w:tmpl w:val="5DA61896"/>
    <w:lvl w:ilvl="0" w:tplc="AFD4D3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267E7"/>
    <w:multiLevelType w:val="hybridMultilevel"/>
    <w:tmpl w:val="F9ACE8F0"/>
    <w:lvl w:ilvl="0" w:tplc="09EAB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93EF7"/>
    <w:multiLevelType w:val="hybridMultilevel"/>
    <w:tmpl w:val="CED8E80E"/>
    <w:lvl w:ilvl="0" w:tplc="B4CCAB8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A54A71"/>
    <w:multiLevelType w:val="multilevel"/>
    <w:tmpl w:val="378AFD6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3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9"/>
  </w:num>
  <w:num w:numId="10">
    <w:abstractNumId w:val="12"/>
  </w:num>
  <w:num w:numId="11">
    <w:abstractNumId w:val="1"/>
  </w:num>
  <w:num w:numId="12">
    <w:abstractNumId w:val="4"/>
  </w:num>
  <w:num w:numId="13">
    <w:abstractNumId w:val="7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51"/>
    <w:rsid w:val="00015D01"/>
    <w:rsid w:val="0002273C"/>
    <w:rsid w:val="00061237"/>
    <w:rsid w:val="0007007E"/>
    <w:rsid w:val="000D2274"/>
    <w:rsid w:val="000E5E4B"/>
    <w:rsid w:val="00186EB9"/>
    <w:rsid w:val="001B7092"/>
    <w:rsid w:val="00203EDE"/>
    <w:rsid w:val="00293593"/>
    <w:rsid w:val="002A0124"/>
    <w:rsid w:val="002F12B7"/>
    <w:rsid w:val="00351465"/>
    <w:rsid w:val="003528AC"/>
    <w:rsid w:val="003718A3"/>
    <w:rsid w:val="003B1074"/>
    <w:rsid w:val="0052455A"/>
    <w:rsid w:val="005802BD"/>
    <w:rsid w:val="005E1CFB"/>
    <w:rsid w:val="005F3FD4"/>
    <w:rsid w:val="005F7523"/>
    <w:rsid w:val="00630A08"/>
    <w:rsid w:val="006824D4"/>
    <w:rsid w:val="00746B5B"/>
    <w:rsid w:val="007814EA"/>
    <w:rsid w:val="007D6EEA"/>
    <w:rsid w:val="00800F27"/>
    <w:rsid w:val="00826C90"/>
    <w:rsid w:val="0083193E"/>
    <w:rsid w:val="00837536"/>
    <w:rsid w:val="008B5CDB"/>
    <w:rsid w:val="00902FBB"/>
    <w:rsid w:val="00934125"/>
    <w:rsid w:val="0094346D"/>
    <w:rsid w:val="00B4779D"/>
    <w:rsid w:val="00B70B8B"/>
    <w:rsid w:val="00B768B5"/>
    <w:rsid w:val="00BA15FF"/>
    <w:rsid w:val="00BA5EB8"/>
    <w:rsid w:val="00BD0D51"/>
    <w:rsid w:val="00BF6721"/>
    <w:rsid w:val="00C7583A"/>
    <w:rsid w:val="00C87400"/>
    <w:rsid w:val="00D716C1"/>
    <w:rsid w:val="00D76E5E"/>
    <w:rsid w:val="00DF5F69"/>
    <w:rsid w:val="00E068A0"/>
    <w:rsid w:val="00E110DD"/>
    <w:rsid w:val="00E602FC"/>
    <w:rsid w:val="00E976DA"/>
    <w:rsid w:val="00EF0A99"/>
    <w:rsid w:val="00F1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0D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D5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BD0D51"/>
  </w:style>
  <w:style w:type="paragraph" w:customStyle="1" w:styleId="ConsPlusTitle">
    <w:name w:val="ConsPlusTitle"/>
    <w:rsid w:val="00BD0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10"/>
    <w:qFormat/>
    <w:rsid w:val="00BD0D5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ru-RU"/>
    </w:rPr>
  </w:style>
  <w:style w:type="character" w:customStyle="1" w:styleId="a4">
    <w:name w:val="Название Знак"/>
    <w:basedOn w:val="a0"/>
    <w:link w:val="a3"/>
    <w:uiPriority w:val="10"/>
    <w:rsid w:val="00BD0D51"/>
    <w:rPr>
      <w:rFonts w:ascii="Times New Roman" w:eastAsia="Times New Roman" w:hAnsi="Times New Roman" w:cs="Times New Roman"/>
      <w:b/>
      <w:i/>
      <w:sz w:val="24"/>
      <w:szCs w:val="20"/>
      <w:lang w:val="x-none" w:eastAsia="ru-RU"/>
    </w:rPr>
  </w:style>
  <w:style w:type="paragraph" w:styleId="a5">
    <w:name w:val="footer"/>
    <w:basedOn w:val="a"/>
    <w:link w:val="a6"/>
    <w:rsid w:val="00BD0D51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BD0D5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BD0D51"/>
  </w:style>
  <w:style w:type="paragraph" w:styleId="a8">
    <w:name w:val="Balloon Text"/>
    <w:basedOn w:val="a"/>
    <w:link w:val="a9"/>
    <w:uiPriority w:val="99"/>
    <w:semiHidden/>
    <w:unhideWhenUsed/>
    <w:rsid w:val="00BD0D5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BD0D51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rsid w:val="00BD0D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D0D5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BD0D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D0D51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c">
    <w:name w:val="Верхний колонтитул Знак"/>
    <w:basedOn w:val="a0"/>
    <w:link w:val="ab"/>
    <w:uiPriority w:val="99"/>
    <w:rsid w:val="00BD0D51"/>
    <w:rPr>
      <w:rFonts w:ascii="Calibri" w:eastAsia="Calibri" w:hAnsi="Calibri" w:cs="Times New Roman"/>
      <w:lang w:val="x-none"/>
    </w:rPr>
  </w:style>
  <w:style w:type="character" w:styleId="ad">
    <w:name w:val="annotation reference"/>
    <w:uiPriority w:val="99"/>
    <w:semiHidden/>
    <w:unhideWhenUsed/>
    <w:rsid w:val="00BD0D51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BD0D51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BD0D5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blk">
    <w:name w:val="blk"/>
    <w:uiPriority w:val="99"/>
    <w:rsid w:val="00BD0D51"/>
    <w:rPr>
      <w:rFonts w:cs="Times New Roman"/>
    </w:rPr>
  </w:style>
  <w:style w:type="paragraph" w:styleId="af0">
    <w:name w:val="Body Text Indent"/>
    <w:basedOn w:val="a"/>
    <w:link w:val="af1"/>
    <w:rsid w:val="00BD0D51"/>
    <w:pPr>
      <w:autoSpaceDE w:val="0"/>
      <w:autoSpaceDN w:val="0"/>
      <w:spacing w:after="0" w:line="240" w:lineRule="auto"/>
      <w:ind w:right="-1333"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BD0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note text"/>
    <w:basedOn w:val="a"/>
    <w:link w:val="af3"/>
    <w:uiPriority w:val="99"/>
    <w:semiHidden/>
    <w:unhideWhenUsed/>
    <w:rsid w:val="00BD0D51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BD0D51"/>
    <w:rPr>
      <w:rFonts w:ascii="Calibri" w:eastAsia="Calibri" w:hAnsi="Calibri" w:cs="Times New Roman"/>
      <w:sz w:val="20"/>
      <w:szCs w:val="20"/>
      <w:lang w:val="x-none"/>
    </w:rPr>
  </w:style>
  <w:style w:type="character" w:styleId="af4">
    <w:name w:val="footnote reference"/>
    <w:uiPriority w:val="99"/>
    <w:semiHidden/>
    <w:unhideWhenUsed/>
    <w:rsid w:val="00BD0D51"/>
    <w:rPr>
      <w:vertAlign w:val="superscript"/>
    </w:rPr>
  </w:style>
  <w:style w:type="character" w:styleId="af5">
    <w:name w:val="Hyperlink"/>
    <w:uiPriority w:val="99"/>
    <w:unhideWhenUsed/>
    <w:rsid w:val="00BD0D51"/>
    <w:rPr>
      <w:color w:val="0000FF"/>
      <w:u w:val="single"/>
    </w:rPr>
  </w:style>
  <w:style w:type="paragraph" w:styleId="af6">
    <w:name w:val="endnote text"/>
    <w:basedOn w:val="a"/>
    <w:link w:val="af7"/>
    <w:uiPriority w:val="99"/>
    <w:rsid w:val="00BD0D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rsid w:val="00BD0D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rsid w:val="00BD0D51"/>
    <w:rPr>
      <w:vertAlign w:val="superscript"/>
    </w:rPr>
  </w:style>
  <w:style w:type="paragraph" w:customStyle="1" w:styleId="af9">
    <w:name w:val="Обычный + по ширине"/>
    <w:basedOn w:val="a"/>
    <w:rsid w:val="00BD0D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D0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0D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uiPriority w:val="99"/>
    <w:rsid w:val="00351465"/>
    <w:rPr>
      <w:rFonts w:ascii="Times New Roman" w:hAnsi="Times New Roman" w:cs="Times New Roman"/>
      <w:sz w:val="24"/>
      <w:szCs w:val="24"/>
    </w:rPr>
  </w:style>
  <w:style w:type="paragraph" w:styleId="afa">
    <w:name w:val="List Paragraph"/>
    <w:basedOn w:val="a"/>
    <w:uiPriority w:val="34"/>
    <w:qFormat/>
    <w:rsid w:val="0094346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B5CDB"/>
    <w:rPr>
      <w:rFonts w:ascii="Arial" w:eastAsia="Calibri" w:hAnsi="Arial" w:cs="Arial"/>
      <w:sz w:val="20"/>
      <w:szCs w:val="20"/>
    </w:rPr>
  </w:style>
  <w:style w:type="paragraph" w:styleId="afb">
    <w:name w:val="No Spacing"/>
    <w:uiPriority w:val="1"/>
    <w:qFormat/>
    <w:rsid w:val="00352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0D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D5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BD0D51"/>
  </w:style>
  <w:style w:type="paragraph" w:customStyle="1" w:styleId="ConsPlusTitle">
    <w:name w:val="ConsPlusTitle"/>
    <w:rsid w:val="00BD0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10"/>
    <w:qFormat/>
    <w:rsid w:val="00BD0D5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ru-RU"/>
    </w:rPr>
  </w:style>
  <w:style w:type="character" w:customStyle="1" w:styleId="a4">
    <w:name w:val="Название Знак"/>
    <w:basedOn w:val="a0"/>
    <w:link w:val="a3"/>
    <w:uiPriority w:val="10"/>
    <w:rsid w:val="00BD0D51"/>
    <w:rPr>
      <w:rFonts w:ascii="Times New Roman" w:eastAsia="Times New Roman" w:hAnsi="Times New Roman" w:cs="Times New Roman"/>
      <w:b/>
      <w:i/>
      <w:sz w:val="24"/>
      <w:szCs w:val="20"/>
      <w:lang w:val="x-none" w:eastAsia="ru-RU"/>
    </w:rPr>
  </w:style>
  <w:style w:type="paragraph" w:styleId="a5">
    <w:name w:val="footer"/>
    <w:basedOn w:val="a"/>
    <w:link w:val="a6"/>
    <w:rsid w:val="00BD0D51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BD0D5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BD0D51"/>
  </w:style>
  <w:style w:type="paragraph" w:styleId="a8">
    <w:name w:val="Balloon Text"/>
    <w:basedOn w:val="a"/>
    <w:link w:val="a9"/>
    <w:uiPriority w:val="99"/>
    <w:semiHidden/>
    <w:unhideWhenUsed/>
    <w:rsid w:val="00BD0D5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BD0D51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rsid w:val="00BD0D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D0D5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BD0D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D0D51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c">
    <w:name w:val="Верхний колонтитул Знак"/>
    <w:basedOn w:val="a0"/>
    <w:link w:val="ab"/>
    <w:uiPriority w:val="99"/>
    <w:rsid w:val="00BD0D51"/>
    <w:rPr>
      <w:rFonts w:ascii="Calibri" w:eastAsia="Calibri" w:hAnsi="Calibri" w:cs="Times New Roman"/>
      <w:lang w:val="x-none"/>
    </w:rPr>
  </w:style>
  <w:style w:type="character" w:styleId="ad">
    <w:name w:val="annotation reference"/>
    <w:uiPriority w:val="99"/>
    <w:semiHidden/>
    <w:unhideWhenUsed/>
    <w:rsid w:val="00BD0D51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BD0D51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BD0D5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blk">
    <w:name w:val="blk"/>
    <w:uiPriority w:val="99"/>
    <w:rsid w:val="00BD0D51"/>
    <w:rPr>
      <w:rFonts w:cs="Times New Roman"/>
    </w:rPr>
  </w:style>
  <w:style w:type="paragraph" w:styleId="af0">
    <w:name w:val="Body Text Indent"/>
    <w:basedOn w:val="a"/>
    <w:link w:val="af1"/>
    <w:rsid w:val="00BD0D51"/>
    <w:pPr>
      <w:autoSpaceDE w:val="0"/>
      <w:autoSpaceDN w:val="0"/>
      <w:spacing w:after="0" w:line="240" w:lineRule="auto"/>
      <w:ind w:right="-1333"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BD0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note text"/>
    <w:basedOn w:val="a"/>
    <w:link w:val="af3"/>
    <w:uiPriority w:val="99"/>
    <w:semiHidden/>
    <w:unhideWhenUsed/>
    <w:rsid w:val="00BD0D51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BD0D51"/>
    <w:rPr>
      <w:rFonts w:ascii="Calibri" w:eastAsia="Calibri" w:hAnsi="Calibri" w:cs="Times New Roman"/>
      <w:sz w:val="20"/>
      <w:szCs w:val="20"/>
      <w:lang w:val="x-none"/>
    </w:rPr>
  </w:style>
  <w:style w:type="character" w:styleId="af4">
    <w:name w:val="footnote reference"/>
    <w:uiPriority w:val="99"/>
    <w:semiHidden/>
    <w:unhideWhenUsed/>
    <w:rsid w:val="00BD0D51"/>
    <w:rPr>
      <w:vertAlign w:val="superscript"/>
    </w:rPr>
  </w:style>
  <w:style w:type="character" w:styleId="af5">
    <w:name w:val="Hyperlink"/>
    <w:uiPriority w:val="99"/>
    <w:unhideWhenUsed/>
    <w:rsid w:val="00BD0D51"/>
    <w:rPr>
      <w:color w:val="0000FF"/>
      <w:u w:val="single"/>
    </w:rPr>
  </w:style>
  <w:style w:type="paragraph" w:styleId="af6">
    <w:name w:val="endnote text"/>
    <w:basedOn w:val="a"/>
    <w:link w:val="af7"/>
    <w:uiPriority w:val="99"/>
    <w:rsid w:val="00BD0D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rsid w:val="00BD0D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rsid w:val="00BD0D51"/>
    <w:rPr>
      <w:vertAlign w:val="superscript"/>
    </w:rPr>
  </w:style>
  <w:style w:type="paragraph" w:customStyle="1" w:styleId="af9">
    <w:name w:val="Обычный + по ширине"/>
    <w:basedOn w:val="a"/>
    <w:rsid w:val="00BD0D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D0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0D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uiPriority w:val="99"/>
    <w:rsid w:val="00351465"/>
    <w:rPr>
      <w:rFonts w:ascii="Times New Roman" w:hAnsi="Times New Roman" w:cs="Times New Roman"/>
      <w:sz w:val="24"/>
      <w:szCs w:val="24"/>
    </w:rPr>
  </w:style>
  <w:style w:type="paragraph" w:styleId="afa">
    <w:name w:val="List Paragraph"/>
    <w:basedOn w:val="a"/>
    <w:uiPriority w:val="34"/>
    <w:qFormat/>
    <w:rsid w:val="0094346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B5CDB"/>
    <w:rPr>
      <w:rFonts w:ascii="Arial" w:eastAsia="Calibri" w:hAnsi="Arial" w:cs="Arial"/>
      <w:sz w:val="20"/>
      <w:szCs w:val="20"/>
    </w:rPr>
  </w:style>
  <w:style w:type="paragraph" w:styleId="afb">
    <w:name w:val="No Spacing"/>
    <w:uiPriority w:val="1"/>
    <w:qFormat/>
    <w:rsid w:val="00352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3C5CD11C02CDEF4134110A23595AB9B647015DEF20C86DCDA04E32BCCu3I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F3C5CD11C02CDEF4134110A23595AB98607E15DAF60C86DCDA04E32BCCu3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F3C5CD11C02CDEF4134110A23595AB98607E15DAF60C86DCDA04E32BCCu3I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F3C5CD11C02CDEF4134110A23595AB98607E15DAF60C86DCDA04E32BCCu3I" TargetMode="External"/><Relationship Id="rId14" Type="http://schemas.openxmlformats.org/officeDocument/2006/relationships/hyperlink" Target="consultantplus://offline/ref=2CF3C5CD11C02CDEF4134110A23595AB98607E15DAF60C86DCDA04E32BCCu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5828</Words>
  <Characters>33221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Антоненко Лариса Александровна</dc:creator>
  <cp:lastModifiedBy>Конева Ольга Дмитриевна</cp:lastModifiedBy>
  <cp:revision>34</cp:revision>
  <cp:lastPrinted>2019-08-07T04:33:00Z</cp:lastPrinted>
  <dcterms:created xsi:type="dcterms:W3CDTF">2019-08-05T06:54:00Z</dcterms:created>
  <dcterms:modified xsi:type="dcterms:W3CDTF">2019-08-26T09:29:00Z</dcterms:modified>
</cp:coreProperties>
</file>