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УЧАСТВОВАТЬ В ПУБЛИЧНЫХ КОНСУЛЬТАЦИЯХ </w:t>
      </w:r>
    </w:p>
    <w:p>
      <w:pPr>
        <w:jc w:val="center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СТАЛО УДОБНЕЕ!</w:t>
      </w:r>
    </w:p>
    <w:p>
      <w:pPr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br w:type="textWrapping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ab/>
        <w:t>На Портале проектов нормативных правовых актов (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fldChar w:fldCharType="begin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instrText xml:space="preserve"> HYPERLINK "https://vk.com/away.php?to=https://regulation.admhmao.ru/&amp;post=-162923798_791&amp;cc_key=" \t "https://vk.com/_blank" </w:instrTex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fldChar w:fldCharType="separate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>https://regulation.admhmao.ru/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fldChar w:fldCharType="end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>) запущен новый бизнес-процесс «Дополнительные публичные консультации».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br w:type="textWrapping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br w:type="textWrapping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ab/>
        <w:t>Администрация Белоярского района проводит дополнительные публичные консультации при подготовке заключений в рамках регуляторных процедур (ОРВ, экспертиза, оценка применения обязательных требований).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br w:type="textWrapping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br w:type="textWrapping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ab/>
        <w:t>Благодаря новому сервису предприниматели могут направить дополнительные предложения к содержанию обсуждаемых документов, дать оценку качества первичных публичных консультаций, проинформировать о неполучении обратной связи от разработчика.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br w:type="textWrapping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br w:type="textWrapping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ab/>
        <w:t>Интерфейс бизнес-процесса является интуитивно понятным и простым. 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br w:type="textWrapping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br w:type="textWrapping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ab/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</w:p>
    <w:p>
      <w:pPr>
        <w:jc w:val="center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en-US"/>
        </w:rPr>
      </w:pPr>
    </w:p>
    <w:sectPr>
      <w:pgSz w:w="11906" w:h="16838"/>
      <w:pgMar w:top="1440" w:right="1106" w:bottom="1440" w:left="16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9559A"/>
    <w:rsid w:val="017B608B"/>
    <w:rsid w:val="12AF5015"/>
    <w:rsid w:val="2B2F1849"/>
    <w:rsid w:val="3932720D"/>
    <w:rsid w:val="4DC9559A"/>
    <w:rsid w:val="4ECB239B"/>
    <w:rsid w:val="68C8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qFormat/>
    <w:uiPriority w:val="0"/>
    <w:rPr>
      <w:color w:val="800080"/>
      <w:u w:val="singl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2022-04-07T10:06:00Z</dcterms:created>
  <dc:creator>YagodkaYV</dc:creator>
  <cp:lastModifiedBy>Юлия Ягодка</cp:lastModifiedBy>
  <dcterms:modified xsi:type="dcterms:W3CDTF">2024-03-18T11:28:59Z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6E56ED90D0EC49F0BF75742993E6A9BB_13</vt:lpwstr>
  </property>
</Properties>
</file>