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проекта постановления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 Порядке предоставления из бюджета Белоярского района индивидуальному предпринимателю Дьяченко Марине Сергеевне субсидии в целях возмещения затрат в связи с оказанием услуг торговли для обеспечения труднодоступных и отдаленных поселений Белоярского района д.Пашторы, с.Тугияны продовольственными и непродовольственными товарами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  <w:p>
            <w:pPr>
              <w:spacing w:after="0" w:line="240" w:lineRule="auto"/>
              <w:jc w:val="left"/>
              <w:rPr>
                <w:rFonts w:hint="default"/>
                <w:b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instrText xml:space="preserve"> HYPERLINK "mailto:StrukovskayaLU@admbel.ru"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StrukovskayaLU@admbel.ru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17.01.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имеются ли технические ошибки;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B0ABF"/>
    <w:rsid w:val="001E2931"/>
    <w:rsid w:val="0023220D"/>
    <w:rsid w:val="002A07C0"/>
    <w:rsid w:val="003A77A5"/>
    <w:rsid w:val="003C0406"/>
    <w:rsid w:val="003C2D2F"/>
    <w:rsid w:val="003D20AA"/>
    <w:rsid w:val="00445978"/>
    <w:rsid w:val="004F0B8E"/>
    <w:rsid w:val="0052125A"/>
    <w:rsid w:val="005900DF"/>
    <w:rsid w:val="00643A77"/>
    <w:rsid w:val="00691F30"/>
    <w:rsid w:val="006C132F"/>
    <w:rsid w:val="007572B1"/>
    <w:rsid w:val="0075749F"/>
    <w:rsid w:val="00777EC4"/>
    <w:rsid w:val="007948A7"/>
    <w:rsid w:val="009541D0"/>
    <w:rsid w:val="00AC5244"/>
    <w:rsid w:val="00AF49BF"/>
    <w:rsid w:val="00B4107D"/>
    <w:rsid w:val="00B6614D"/>
    <w:rsid w:val="00B74D00"/>
    <w:rsid w:val="00BA08E9"/>
    <w:rsid w:val="00BB2223"/>
    <w:rsid w:val="00BD2117"/>
    <w:rsid w:val="00C1591C"/>
    <w:rsid w:val="00C43FD6"/>
    <w:rsid w:val="00D56C41"/>
    <w:rsid w:val="00D839D3"/>
    <w:rsid w:val="00D91EA5"/>
    <w:rsid w:val="00EE3326"/>
    <w:rsid w:val="185848CE"/>
    <w:rsid w:val="1EE15A1A"/>
    <w:rsid w:val="1F861E18"/>
    <w:rsid w:val="25467911"/>
    <w:rsid w:val="4B95140A"/>
    <w:rsid w:val="50A90064"/>
    <w:rsid w:val="56E96E56"/>
    <w:rsid w:val="60386F9F"/>
    <w:rsid w:val="65D24040"/>
    <w:rsid w:val="7758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677</Words>
  <Characters>3862</Characters>
  <Lines>32</Lines>
  <Paragraphs>9</Paragraphs>
  <TotalTime>0</TotalTime>
  <ScaleCrop>false</ScaleCrop>
  <LinksUpToDate>false</LinksUpToDate>
  <CharactersWithSpaces>4530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YagodkaYV</cp:lastModifiedBy>
  <cp:lastPrinted>2023-12-27T10:03:57Z</cp:lastPrinted>
  <dcterms:modified xsi:type="dcterms:W3CDTF">2023-12-27T10:04:30Z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895B308C03FD4F0E85BD395B96C4BEFF_13</vt:lpwstr>
  </property>
</Properties>
</file>