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E37D5C" w:rsidRDefault="00275E70" w:rsidP="00E37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7C4B44" w:rsidRPr="00E37D5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37D5C" w:rsidRPr="00E37D5C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приложение к постановлению администрации Белоярского района </w:t>
            </w:r>
          </w:p>
          <w:p w:rsidR="00275E70" w:rsidRPr="002D2811" w:rsidRDefault="00E37D5C" w:rsidP="00E37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D5C">
              <w:rPr>
                <w:rFonts w:ascii="Times New Roman" w:hAnsi="Times New Roman"/>
                <w:sz w:val="24"/>
                <w:szCs w:val="24"/>
              </w:rPr>
              <w:t>от 10 июля 2023 года № 447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275E70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E37D5C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C11D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E37D5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C11D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E37D5C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C11D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E37D5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C11D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E37D5C">
              <w:rPr>
                <w:rFonts w:ascii="Times New Roman" w:hAnsi="Times New Roman"/>
                <w:sz w:val="24"/>
                <w:szCs w:val="24"/>
                <w:lang w:eastAsia="ru-RU"/>
              </w:rPr>
              <w:t>пять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31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хозяйству, природопользовани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E37D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E37D5C" w:rsidRPr="00E37D5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37D5C" w:rsidRPr="00E37D5C">
              <w:rPr>
                <w:rFonts w:ascii="Times New Roman" w:hAnsi="Times New Roman"/>
                <w:sz w:val="24"/>
                <w:szCs w:val="24"/>
              </w:rPr>
              <w:t>О внесении изменений в приложение к постановлению администрации Белоярского района</w:t>
            </w:r>
            <w:r w:rsidR="00E37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D5C" w:rsidRPr="00E37D5C">
              <w:rPr>
                <w:rFonts w:ascii="Times New Roman" w:hAnsi="Times New Roman"/>
                <w:sz w:val="24"/>
                <w:szCs w:val="24"/>
              </w:rPr>
              <w:t>от 10 июля 2023 года № 447</w:t>
            </w:r>
            <w:r w:rsidR="00E37D5C">
              <w:rPr>
                <w:rFonts w:ascii="Times New Roman" w:hAnsi="Times New Roman"/>
                <w:sz w:val="24"/>
                <w:szCs w:val="24"/>
              </w:rPr>
              <w:t>»</w:t>
            </w:r>
            <w:r w:rsidR="00E37D5C" w:rsidRPr="00E37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D5C">
              <w:rPr>
                <w:rFonts w:ascii="Times New Roman" w:hAnsi="Times New Roman"/>
                <w:sz w:val="24"/>
                <w:szCs w:val="24"/>
              </w:rPr>
              <w:t xml:space="preserve">предусматривает внесение изменений в </w:t>
            </w:r>
            <w:r w:rsidR="003C5A77">
              <w:rPr>
                <w:rFonts w:ascii="Times New Roman" w:hAnsi="Times New Roman"/>
                <w:sz w:val="24"/>
                <w:szCs w:val="24"/>
              </w:rPr>
              <w:t xml:space="preserve">пункте 3.4 приложения к </w:t>
            </w:r>
            <w:r w:rsidR="00E37D5C"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 w:rsidR="003C5A77">
              <w:rPr>
                <w:rFonts w:ascii="Times New Roman" w:hAnsi="Times New Roman"/>
                <w:sz w:val="24"/>
                <w:szCs w:val="24"/>
              </w:rPr>
              <w:t>ю</w:t>
            </w:r>
            <w:r w:rsidR="00E37D5C">
              <w:rPr>
                <w:rFonts w:ascii="Times New Roman" w:hAnsi="Times New Roman"/>
                <w:sz w:val="24"/>
                <w:szCs w:val="24"/>
              </w:rPr>
              <w:t xml:space="preserve"> администрации Белоярского района</w:t>
            </w:r>
            <w:r w:rsidR="00E37D5C" w:rsidRPr="00DC3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E6574" w:rsidRPr="00DC3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A33F27" w:rsidRPr="00A33F27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субсидии на поддержку и развитие деятельности по заготовке и переработке дикоросов</w:t>
            </w:r>
            <w:r w:rsidR="00A33F27">
              <w:rPr>
                <w:rFonts w:ascii="Times New Roman" w:hAnsi="Times New Roman"/>
                <w:sz w:val="24"/>
                <w:szCs w:val="24"/>
              </w:rPr>
              <w:t>»</w:t>
            </w:r>
            <w:r w:rsidR="003C5A77">
              <w:rPr>
                <w:rFonts w:ascii="Times New Roman" w:hAnsi="Times New Roman"/>
                <w:sz w:val="24"/>
                <w:szCs w:val="24"/>
              </w:rPr>
              <w:t>.</w:t>
            </w:r>
            <w:r w:rsidR="00A33F27" w:rsidRPr="00A33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5A77">
              <w:rPr>
                <w:rFonts w:ascii="Times New Roman" w:hAnsi="Times New Roman"/>
                <w:sz w:val="24"/>
                <w:szCs w:val="24"/>
              </w:rPr>
              <w:t>Вн</w:t>
            </w:r>
            <w:r w:rsidR="00E37D5C">
              <w:rPr>
                <w:rFonts w:ascii="Times New Roman" w:hAnsi="Times New Roman"/>
                <w:sz w:val="24"/>
                <w:szCs w:val="24"/>
              </w:rPr>
              <w:t xml:space="preserve">есение изменений </w:t>
            </w:r>
            <w:r w:rsidR="00EC11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в соответствие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с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5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5A77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="003C5A77">
              <w:rPr>
                <w:rFonts w:ascii="Times New Roman" w:hAnsi="Times New Roman"/>
                <w:sz w:val="24"/>
                <w:szCs w:val="24"/>
              </w:rPr>
              <w:t xml:space="preserve">. «г» п.5 </w:t>
            </w:r>
            <w:r w:rsidR="00FE1BE3"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 w:rsidR="003C5A77">
              <w:rPr>
                <w:rFonts w:ascii="Times New Roman" w:hAnsi="Times New Roman"/>
                <w:sz w:val="24"/>
                <w:szCs w:val="24"/>
              </w:rPr>
              <w:t>я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18 сентября 2020 года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</w:rPr>
              <w:t>№ 1492 «Об общих требованиях к нормативным правовым актам, муниципальным правовым актам</w:t>
            </w:r>
            <w:r w:rsidR="00245F6D">
              <w:rPr>
                <w:rFonts w:ascii="Times New Roman" w:hAnsi="Times New Roman"/>
                <w:sz w:val="24"/>
                <w:szCs w:val="24"/>
              </w:rPr>
              <w:t>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336" w:rsidRDefault="00BF6336" w:rsidP="002D2811">
      <w:pPr>
        <w:spacing w:after="0" w:line="240" w:lineRule="auto"/>
      </w:pPr>
      <w:r>
        <w:separator/>
      </w:r>
    </w:p>
  </w:endnote>
  <w:endnote w:type="continuationSeparator" w:id="0">
    <w:p w:rsidR="00BF6336" w:rsidRDefault="00BF6336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336" w:rsidRDefault="00BF6336" w:rsidP="002D2811">
      <w:pPr>
        <w:spacing w:after="0" w:line="240" w:lineRule="auto"/>
      </w:pPr>
      <w:r>
        <w:separator/>
      </w:r>
    </w:p>
  </w:footnote>
  <w:footnote w:type="continuationSeparator" w:id="0">
    <w:p w:rsidR="00BF6336" w:rsidRDefault="00BF6336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5A77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142674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3C5A77"/>
    <w:rsid w:val="003D5010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72272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A02011"/>
    <w:rsid w:val="00A2418B"/>
    <w:rsid w:val="00A33F27"/>
    <w:rsid w:val="00A8029B"/>
    <w:rsid w:val="00A87D3B"/>
    <w:rsid w:val="00AA2A3A"/>
    <w:rsid w:val="00AA54A5"/>
    <w:rsid w:val="00AA5BFB"/>
    <w:rsid w:val="00AB70B0"/>
    <w:rsid w:val="00AC24DD"/>
    <w:rsid w:val="00AE3409"/>
    <w:rsid w:val="00AF5562"/>
    <w:rsid w:val="00B33772"/>
    <w:rsid w:val="00B35974"/>
    <w:rsid w:val="00B60D88"/>
    <w:rsid w:val="00BC563B"/>
    <w:rsid w:val="00BE6313"/>
    <w:rsid w:val="00BF6336"/>
    <w:rsid w:val="00BF6647"/>
    <w:rsid w:val="00C61462"/>
    <w:rsid w:val="00C8431C"/>
    <w:rsid w:val="00CB11F9"/>
    <w:rsid w:val="00CB412D"/>
    <w:rsid w:val="00CB4899"/>
    <w:rsid w:val="00CD11FD"/>
    <w:rsid w:val="00CF2C36"/>
    <w:rsid w:val="00CF7373"/>
    <w:rsid w:val="00D611C4"/>
    <w:rsid w:val="00D6381B"/>
    <w:rsid w:val="00DB20C3"/>
    <w:rsid w:val="00DD3572"/>
    <w:rsid w:val="00E03B93"/>
    <w:rsid w:val="00E075A0"/>
    <w:rsid w:val="00E30C57"/>
    <w:rsid w:val="00E37D5C"/>
    <w:rsid w:val="00E7458F"/>
    <w:rsid w:val="00E962C5"/>
    <w:rsid w:val="00EC11D3"/>
    <w:rsid w:val="00F42A2B"/>
    <w:rsid w:val="00F70923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7C2C3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44</cp:revision>
  <cp:lastPrinted>2020-01-15T10:42:00Z</cp:lastPrinted>
  <dcterms:created xsi:type="dcterms:W3CDTF">2016-02-24T09:19:00Z</dcterms:created>
  <dcterms:modified xsi:type="dcterms:W3CDTF">2023-07-26T06:49:00Z</dcterms:modified>
</cp:coreProperties>
</file>