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8E" w:rsidRPr="00F93B65" w:rsidRDefault="00592F7C" w:rsidP="00D15850">
      <w:pPr>
        <w:tabs>
          <w:tab w:val="left" w:pos="5670"/>
        </w:tabs>
        <w:jc w:val="center"/>
        <w:rPr>
          <w:noProof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0" r="381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18E" w:rsidRPr="00EF58FD" w:rsidRDefault="00EC018E" w:rsidP="00D1585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82.8pt;margin-top:8.05pt;width:79.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" o:allowincell="f" stroked="f">
                <v:textbox>
                  <w:txbxContent>
                    <w:p w:rsidR="00EC018E" w:rsidRPr="00EF58FD" w:rsidRDefault="00EC018E" w:rsidP="00D1585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w:drawing>
          <wp:inline distT="0" distB="0" distL="0" distR="0">
            <wp:extent cx="650240" cy="79184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18E" w:rsidRDefault="00EC018E" w:rsidP="00D15850">
      <w:pPr>
        <w:jc w:val="right"/>
        <w:rPr>
          <w:b/>
          <w:szCs w:val="24"/>
        </w:rPr>
      </w:pPr>
      <w:r>
        <w:rPr>
          <w:b/>
          <w:szCs w:val="24"/>
        </w:rPr>
        <w:t>Проект</w:t>
      </w:r>
    </w:p>
    <w:p w:rsidR="00EC018E" w:rsidRPr="00F9054E" w:rsidRDefault="00EC018E" w:rsidP="00D15850">
      <w:pPr>
        <w:jc w:val="center"/>
        <w:rPr>
          <w:sz w:val="22"/>
          <w:szCs w:val="22"/>
        </w:rPr>
      </w:pPr>
      <w:r w:rsidRPr="00F9054E">
        <w:rPr>
          <w:b/>
          <w:sz w:val="22"/>
          <w:szCs w:val="22"/>
        </w:rPr>
        <w:t>БЕЛОЯРСКИЙ РАЙОН</w:t>
      </w:r>
    </w:p>
    <w:p w:rsidR="00EC018E" w:rsidRPr="00F9054E" w:rsidRDefault="00EC018E" w:rsidP="00D15850">
      <w:pPr>
        <w:pStyle w:val="8"/>
        <w:rPr>
          <w:sz w:val="20"/>
        </w:rPr>
      </w:pPr>
      <w:r w:rsidRPr="00F9054E">
        <w:rPr>
          <w:sz w:val="20"/>
        </w:rPr>
        <w:t>ХАНТЫ-МАНСИЙСКИЙ АВТОНОМНЫЙ ОКРУГ - ЮГРА</w:t>
      </w:r>
    </w:p>
    <w:p w:rsidR="00EC018E" w:rsidRPr="00F93B65" w:rsidRDefault="00EC018E" w:rsidP="00D15850">
      <w:pPr>
        <w:pStyle w:val="6"/>
        <w:tabs>
          <w:tab w:val="left" w:pos="8175"/>
        </w:tabs>
        <w:jc w:val="right"/>
        <w:rPr>
          <w:b w:val="0"/>
          <w:szCs w:val="24"/>
        </w:rPr>
      </w:pPr>
      <w:r w:rsidRPr="00F93B65">
        <w:rPr>
          <w:szCs w:val="24"/>
        </w:rPr>
        <w:tab/>
      </w:r>
    </w:p>
    <w:p w:rsidR="00EC018E" w:rsidRPr="00F9054E" w:rsidRDefault="00EC018E" w:rsidP="00D15850">
      <w:pPr>
        <w:pStyle w:val="1"/>
        <w:rPr>
          <w:szCs w:val="28"/>
        </w:rPr>
      </w:pPr>
      <w:r w:rsidRPr="00F9054E">
        <w:rPr>
          <w:szCs w:val="28"/>
        </w:rPr>
        <w:t>АДМИНИСТРАЦИЯ БЕЛОЯРСКОГО РАЙОНА</w:t>
      </w:r>
    </w:p>
    <w:p w:rsidR="00EC018E" w:rsidRPr="00F93B65" w:rsidRDefault="00EC018E" w:rsidP="00D15850">
      <w:pPr>
        <w:rPr>
          <w:szCs w:val="24"/>
        </w:rPr>
      </w:pPr>
    </w:p>
    <w:p w:rsidR="00EC018E" w:rsidRPr="00F93B65" w:rsidRDefault="00EC018E" w:rsidP="00D15850">
      <w:pPr>
        <w:rPr>
          <w:szCs w:val="24"/>
        </w:rPr>
      </w:pPr>
    </w:p>
    <w:p w:rsidR="00EC018E" w:rsidRPr="00F9054E" w:rsidRDefault="00EC018E" w:rsidP="00D15850">
      <w:pPr>
        <w:jc w:val="center"/>
        <w:rPr>
          <w:b/>
          <w:sz w:val="28"/>
          <w:szCs w:val="28"/>
        </w:rPr>
      </w:pPr>
      <w:r w:rsidRPr="00F9054E">
        <w:rPr>
          <w:b/>
          <w:sz w:val="28"/>
          <w:szCs w:val="28"/>
        </w:rPr>
        <w:t>ПОСТАНОВЛЕНИЕ</w:t>
      </w:r>
    </w:p>
    <w:p w:rsidR="00EC018E" w:rsidRPr="00F93B65" w:rsidRDefault="00EC018E" w:rsidP="00D15850">
      <w:pPr>
        <w:pStyle w:val="1"/>
        <w:rPr>
          <w:sz w:val="24"/>
          <w:szCs w:val="24"/>
        </w:rPr>
      </w:pPr>
    </w:p>
    <w:p w:rsidR="00EC018E" w:rsidRPr="00F93B65" w:rsidRDefault="00EC018E" w:rsidP="00D15850">
      <w:pPr>
        <w:jc w:val="center"/>
        <w:rPr>
          <w:b/>
          <w:szCs w:val="24"/>
        </w:rPr>
      </w:pPr>
    </w:p>
    <w:p w:rsidR="00EC018E" w:rsidRPr="00F93B65" w:rsidRDefault="00EC018E" w:rsidP="00D15850">
      <w:pPr>
        <w:pStyle w:val="2"/>
        <w:jc w:val="both"/>
        <w:rPr>
          <w:b w:val="0"/>
          <w:sz w:val="24"/>
          <w:szCs w:val="24"/>
        </w:rPr>
      </w:pPr>
      <w:r w:rsidRPr="00F93B65">
        <w:rPr>
          <w:b w:val="0"/>
          <w:sz w:val="24"/>
          <w:szCs w:val="24"/>
        </w:rPr>
        <w:t xml:space="preserve">от </w:t>
      </w:r>
      <w:r w:rsidR="002749F3">
        <w:rPr>
          <w:b w:val="0"/>
          <w:sz w:val="24"/>
          <w:szCs w:val="24"/>
        </w:rPr>
        <w:t xml:space="preserve">   </w:t>
      </w:r>
      <w:r w:rsidR="00000341">
        <w:rPr>
          <w:b w:val="0"/>
          <w:sz w:val="24"/>
          <w:szCs w:val="24"/>
        </w:rPr>
        <w:t xml:space="preserve">           </w:t>
      </w:r>
      <w:r w:rsidR="002363D0">
        <w:rPr>
          <w:b w:val="0"/>
          <w:sz w:val="24"/>
          <w:szCs w:val="24"/>
        </w:rPr>
        <w:t xml:space="preserve"> </w:t>
      </w:r>
      <w:r w:rsidR="004029A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  <w:r w:rsidRPr="00F93B65">
        <w:rPr>
          <w:b w:val="0"/>
          <w:sz w:val="24"/>
          <w:szCs w:val="24"/>
        </w:rPr>
        <w:t>20</w:t>
      </w:r>
      <w:r w:rsidR="00871846">
        <w:rPr>
          <w:b w:val="0"/>
          <w:sz w:val="24"/>
          <w:szCs w:val="24"/>
        </w:rPr>
        <w:t>2</w:t>
      </w:r>
      <w:r w:rsidR="008027AE">
        <w:rPr>
          <w:b w:val="0"/>
          <w:sz w:val="24"/>
          <w:szCs w:val="24"/>
        </w:rPr>
        <w:t>1</w:t>
      </w:r>
      <w:r w:rsidRPr="00F93B65">
        <w:rPr>
          <w:b w:val="0"/>
          <w:sz w:val="24"/>
          <w:szCs w:val="24"/>
        </w:rPr>
        <w:t xml:space="preserve"> года                                                                                   </w:t>
      </w:r>
      <w:r w:rsidR="002749F3">
        <w:rPr>
          <w:b w:val="0"/>
          <w:sz w:val="24"/>
          <w:szCs w:val="24"/>
        </w:rPr>
        <w:t xml:space="preserve">                             </w:t>
      </w:r>
      <w:r w:rsidR="002363D0">
        <w:rPr>
          <w:b w:val="0"/>
          <w:sz w:val="24"/>
          <w:szCs w:val="24"/>
        </w:rPr>
        <w:t xml:space="preserve"> </w:t>
      </w:r>
      <w:r w:rsidRPr="00F93B65">
        <w:rPr>
          <w:b w:val="0"/>
          <w:sz w:val="24"/>
          <w:szCs w:val="24"/>
        </w:rPr>
        <w:t xml:space="preserve">№ </w:t>
      </w:r>
    </w:p>
    <w:p w:rsidR="00EC018E" w:rsidRPr="00F93B65" w:rsidRDefault="00EC018E" w:rsidP="00D15850">
      <w:pPr>
        <w:pStyle w:val="3"/>
        <w:rPr>
          <w:szCs w:val="24"/>
        </w:rPr>
      </w:pPr>
    </w:p>
    <w:p w:rsidR="00EC018E" w:rsidRDefault="00EC018E" w:rsidP="00D158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C018E" w:rsidRPr="008A4448" w:rsidRDefault="00EC018E" w:rsidP="00D158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4448">
        <w:rPr>
          <w:rFonts w:ascii="Times New Roman" w:hAnsi="Times New Roman" w:cs="Times New Roman"/>
          <w:sz w:val="24"/>
          <w:szCs w:val="24"/>
        </w:rPr>
        <w:t>О внесени</w:t>
      </w:r>
      <w:r w:rsidR="00890B3A">
        <w:rPr>
          <w:rFonts w:ascii="Times New Roman" w:hAnsi="Times New Roman" w:cs="Times New Roman"/>
          <w:sz w:val="24"/>
          <w:szCs w:val="24"/>
        </w:rPr>
        <w:t>и</w:t>
      </w:r>
      <w:r w:rsidRPr="008A4448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FE338B">
        <w:rPr>
          <w:rFonts w:ascii="Times New Roman" w:hAnsi="Times New Roman" w:cs="Times New Roman"/>
          <w:sz w:val="24"/>
          <w:szCs w:val="24"/>
        </w:rPr>
        <w:t>я</w:t>
      </w:r>
      <w:r w:rsidRPr="008A4448">
        <w:rPr>
          <w:rFonts w:ascii="Times New Roman" w:hAnsi="Times New Roman" w:cs="Times New Roman"/>
          <w:sz w:val="24"/>
          <w:szCs w:val="24"/>
        </w:rPr>
        <w:t xml:space="preserve"> в приложение к постановлению </w:t>
      </w:r>
    </w:p>
    <w:p w:rsidR="00EC018E" w:rsidRPr="00210321" w:rsidRDefault="00EC018E" w:rsidP="00D15850">
      <w:pPr>
        <w:pStyle w:val="ConsPlusTitle"/>
        <w:jc w:val="center"/>
        <w:rPr>
          <w:rFonts w:ascii="Times New Roman" w:hAnsi="Times New Roman" w:cs="Times New Roman"/>
          <w:b w:val="0"/>
          <w:smallCaps/>
          <w:sz w:val="24"/>
          <w:szCs w:val="24"/>
        </w:rPr>
      </w:pPr>
      <w:r w:rsidRPr="008A4448">
        <w:rPr>
          <w:rFonts w:ascii="Times New Roman" w:hAnsi="Times New Roman" w:cs="Times New Roman"/>
          <w:sz w:val="24"/>
          <w:szCs w:val="24"/>
        </w:rPr>
        <w:t>администрации Белоярского района от 30 декабря 2015 года № 1619</w:t>
      </w:r>
    </w:p>
    <w:p w:rsidR="00EC018E" w:rsidRDefault="00EC018E" w:rsidP="00D1585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C018E" w:rsidRPr="002A35E9" w:rsidRDefault="00EC018E" w:rsidP="00D1585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C018E" w:rsidRDefault="002749F3" w:rsidP="008171BD">
      <w:pPr>
        <w:tabs>
          <w:tab w:val="left" w:pos="1080"/>
        </w:tabs>
        <w:ind w:firstLine="567"/>
        <w:rPr>
          <w:b/>
          <w:szCs w:val="24"/>
        </w:rPr>
      </w:pPr>
      <w:r w:rsidRPr="002749F3">
        <w:rPr>
          <w:szCs w:val="24"/>
        </w:rPr>
        <w:t xml:space="preserve">В соответствии с </w:t>
      </w:r>
      <w:r>
        <w:rPr>
          <w:szCs w:val="24"/>
        </w:rPr>
        <w:t xml:space="preserve">  </w:t>
      </w:r>
      <w:r w:rsidR="00000341">
        <w:rPr>
          <w:szCs w:val="24"/>
        </w:rPr>
        <w:t xml:space="preserve">постановлением Правительства Российской Федерации от </w:t>
      </w:r>
      <w:r w:rsidR="00D91A76">
        <w:rPr>
          <w:szCs w:val="24"/>
        </w:rPr>
        <w:t>30</w:t>
      </w:r>
      <w:r w:rsidR="00000341">
        <w:rPr>
          <w:szCs w:val="24"/>
        </w:rPr>
        <w:t xml:space="preserve"> </w:t>
      </w:r>
      <w:r w:rsidR="008027AE">
        <w:rPr>
          <w:szCs w:val="24"/>
        </w:rPr>
        <w:t>ноября</w:t>
      </w:r>
      <w:r w:rsidR="00000341">
        <w:rPr>
          <w:szCs w:val="24"/>
        </w:rPr>
        <w:t xml:space="preserve"> 20</w:t>
      </w:r>
      <w:r w:rsidR="008027AE">
        <w:rPr>
          <w:szCs w:val="24"/>
        </w:rPr>
        <w:t>20</w:t>
      </w:r>
      <w:r w:rsidR="00000341">
        <w:rPr>
          <w:szCs w:val="24"/>
        </w:rPr>
        <w:t xml:space="preserve"> года № </w:t>
      </w:r>
      <w:r w:rsidR="008027AE">
        <w:rPr>
          <w:szCs w:val="24"/>
        </w:rPr>
        <w:t>1969</w:t>
      </w:r>
      <w:r w:rsidR="00000341">
        <w:rPr>
          <w:szCs w:val="24"/>
        </w:rPr>
        <w:t xml:space="preserve"> «О</w:t>
      </w:r>
      <w:r w:rsidR="00D91A76">
        <w:rPr>
          <w:szCs w:val="24"/>
        </w:rPr>
        <w:t xml:space="preserve">б утверждении </w:t>
      </w:r>
      <w:r w:rsidR="008027AE">
        <w:rPr>
          <w:szCs w:val="24"/>
        </w:rPr>
        <w:t>П</w:t>
      </w:r>
      <w:r w:rsidR="00D91A76">
        <w:rPr>
          <w:szCs w:val="24"/>
        </w:rPr>
        <w:t xml:space="preserve">равил подготовки органами государственного контроля (надзора) </w:t>
      </w:r>
      <w:r w:rsidR="00D91A76" w:rsidRPr="00D91A76">
        <w:rPr>
          <w:szCs w:val="24"/>
        </w:rPr>
        <w:t>и органами муниципального контроля</w:t>
      </w:r>
      <w:r w:rsidR="00D91A76">
        <w:rPr>
          <w:szCs w:val="24"/>
        </w:rPr>
        <w:t xml:space="preserve"> ежегодных планов проведения плановых проверок юридических лиц и индивидуальных предпринимателей</w:t>
      </w:r>
      <w:r w:rsidR="00000341">
        <w:rPr>
          <w:szCs w:val="24"/>
        </w:rPr>
        <w:t>»</w:t>
      </w:r>
      <w:r w:rsidR="008171BD">
        <w:rPr>
          <w:szCs w:val="24"/>
        </w:rPr>
        <w:t xml:space="preserve"> </w:t>
      </w:r>
      <w:proofErr w:type="gramStart"/>
      <w:r w:rsidR="00EC018E" w:rsidRPr="00F93B65">
        <w:rPr>
          <w:szCs w:val="24"/>
        </w:rPr>
        <w:t>п</w:t>
      </w:r>
      <w:proofErr w:type="gramEnd"/>
      <w:r w:rsidR="00EC018E" w:rsidRPr="00F93B65">
        <w:rPr>
          <w:szCs w:val="24"/>
        </w:rPr>
        <w:t xml:space="preserve"> о с т а н о в л я ю</w:t>
      </w:r>
      <w:r w:rsidR="00EC018E" w:rsidRPr="000A72C7">
        <w:rPr>
          <w:szCs w:val="24"/>
        </w:rPr>
        <w:t>:</w:t>
      </w:r>
      <w:r w:rsidR="008027AE" w:rsidRPr="008027AE">
        <w:t xml:space="preserve"> </w:t>
      </w:r>
    </w:p>
    <w:p w:rsidR="00D85252" w:rsidRDefault="00EC018E" w:rsidP="00FE338B">
      <w:pPr>
        <w:autoSpaceDE w:val="0"/>
        <w:autoSpaceDN w:val="0"/>
        <w:adjustRightInd w:val="0"/>
        <w:ind w:firstLine="709"/>
      </w:pPr>
      <w:r>
        <w:rPr>
          <w:szCs w:val="24"/>
        </w:rPr>
        <w:t xml:space="preserve">1. </w:t>
      </w:r>
      <w:proofErr w:type="gramStart"/>
      <w:r>
        <w:rPr>
          <w:szCs w:val="24"/>
        </w:rPr>
        <w:t>Внести в приложение «Административный регламент осуществления муниципального жилищного контроля на территории городского и сельских поселений в границах Белоярского района» к постановлению администрации Белоярского района          от 30 декабря 2015 года № 1619 «Об утверждении административного регламента осуществления муниципального жилищного контроля на территории городского и сельских поселений в границах Белоярского района» изменени</w:t>
      </w:r>
      <w:r w:rsidR="00FE338B">
        <w:rPr>
          <w:szCs w:val="24"/>
        </w:rPr>
        <w:t xml:space="preserve">е, </w:t>
      </w:r>
      <w:r w:rsidR="00D85252">
        <w:rPr>
          <w:szCs w:val="24"/>
        </w:rPr>
        <w:t xml:space="preserve">изложив </w:t>
      </w:r>
      <w:r w:rsidR="00014766">
        <w:t xml:space="preserve">пункт </w:t>
      </w:r>
      <w:r w:rsidR="002363D0">
        <w:t>3.2.</w:t>
      </w:r>
      <w:r w:rsidR="003D289B">
        <w:t>8</w:t>
      </w:r>
      <w:r w:rsidR="00014766">
        <w:t xml:space="preserve">  </w:t>
      </w:r>
      <w:r w:rsidR="00FE338B" w:rsidRPr="00D97C16">
        <w:t>раздел</w:t>
      </w:r>
      <w:r w:rsidR="00FE338B">
        <w:t>а</w:t>
      </w:r>
      <w:r w:rsidR="00FE338B" w:rsidRPr="00D97C16">
        <w:t xml:space="preserve"> </w:t>
      </w:r>
      <w:r w:rsidR="002363D0" w:rsidRPr="002363D0">
        <w:t xml:space="preserve">III </w:t>
      </w:r>
      <w:r w:rsidR="00FE338B">
        <w:t xml:space="preserve"> </w:t>
      </w:r>
      <w:r w:rsidR="00014766">
        <w:t>в следующей редакции</w:t>
      </w:r>
      <w:r w:rsidR="00922BBA">
        <w:t>:</w:t>
      </w:r>
      <w:r w:rsidR="00FE338B">
        <w:t xml:space="preserve"> </w:t>
      </w:r>
      <w:proofErr w:type="gramEnd"/>
    </w:p>
    <w:p w:rsidR="003D289B" w:rsidRPr="003D289B" w:rsidRDefault="00EC018E" w:rsidP="003D289B">
      <w:pPr>
        <w:autoSpaceDE w:val="0"/>
        <w:autoSpaceDN w:val="0"/>
        <w:adjustRightInd w:val="0"/>
        <w:ind w:firstLine="709"/>
      </w:pPr>
      <w:r>
        <w:t>«</w:t>
      </w:r>
      <w:r w:rsidR="003D289B" w:rsidRPr="003D289B">
        <w:t>а) исключение проверки из ежегодного плана:</w:t>
      </w:r>
    </w:p>
    <w:p w:rsidR="003D289B" w:rsidRDefault="003D289B" w:rsidP="003D289B">
      <w:pPr>
        <w:autoSpaceDE w:val="0"/>
        <w:autoSpaceDN w:val="0"/>
        <w:adjustRightInd w:val="0"/>
        <w:ind w:firstLine="709"/>
      </w:pPr>
      <w:r w:rsidRPr="003D289B">
        <w:t>в связи с невозможностью проведения плановой проверки деятельности юридического лица вследствие его ликвидации,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предпринимателя;</w:t>
      </w:r>
    </w:p>
    <w:p w:rsidR="003D289B" w:rsidRPr="00806754" w:rsidRDefault="003D289B" w:rsidP="003D289B">
      <w:pPr>
        <w:autoSpaceDE w:val="0"/>
        <w:autoSpaceDN w:val="0"/>
        <w:adjustRightInd w:val="0"/>
        <w:ind w:firstLine="709"/>
      </w:pPr>
      <w:proofErr w:type="gramStart"/>
      <w:r w:rsidRPr="00806754">
        <w:t>в связи с принятием органом муниципального контроля решения об исключении соответствующей проверки из ежегодного плана в случаях</w:t>
      </w:r>
      <w:proofErr w:type="gramEnd"/>
      <w:r w:rsidRPr="00806754">
        <w:t xml:space="preserve">, предусмотренных </w:t>
      </w:r>
      <w:hyperlink r:id="rId9" w:history="1">
        <w:r w:rsidRPr="00806754">
          <w:rPr>
            <w:rStyle w:val="a6"/>
            <w:color w:val="auto"/>
            <w:u w:val="none"/>
          </w:rPr>
          <w:t>статьей 26.1</w:t>
        </w:r>
      </w:hyperlink>
      <w:r w:rsidRPr="00806754">
        <w:t xml:space="preserve"> </w:t>
      </w:r>
      <w:r w:rsidR="00BB79D4" w:rsidRPr="00BB79D4">
        <w:t>Закон</w:t>
      </w:r>
      <w:r w:rsidR="00BB79D4">
        <w:t>а</w:t>
      </w:r>
      <w:r w:rsidR="00BB79D4" w:rsidRPr="00BB79D4">
        <w:t xml:space="preserve"> </w:t>
      </w:r>
      <w:r w:rsidR="00BB79D4">
        <w:t>№</w:t>
      </w:r>
      <w:r w:rsidR="00BB79D4" w:rsidRPr="00BB79D4">
        <w:t xml:space="preserve"> 294-ФЗ</w:t>
      </w:r>
      <w:r w:rsidRPr="00806754">
        <w:t>;</w:t>
      </w:r>
    </w:p>
    <w:p w:rsidR="003D289B" w:rsidRPr="00806754" w:rsidRDefault="003D289B" w:rsidP="003D289B">
      <w:pPr>
        <w:autoSpaceDE w:val="0"/>
        <w:autoSpaceDN w:val="0"/>
        <w:adjustRightInd w:val="0"/>
        <w:ind w:firstLine="709"/>
      </w:pPr>
      <w:r w:rsidRPr="008027AE">
        <w:t>в связи с наступлением</w:t>
      </w:r>
      <w:r w:rsidRPr="00806754">
        <w:t xml:space="preserve"> обстоятельств непреодолимой силы;</w:t>
      </w:r>
    </w:p>
    <w:p w:rsidR="00D91A76" w:rsidRPr="00806754" w:rsidRDefault="00D91A76" w:rsidP="00D91A76">
      <w:pPr>
        <w:autoSpaceDE w:val="0"/>
        <w:autoSpaceDN w:val="0"/>
        <w:adjustRightInd w:val="0"/>
        <w:ind w:firstLine="709"/>
      </w:pPr>
      <w:r w:rsidRPr="00806754">
        <w:t xml:space="preserve">в связи с запретом на проведение плановых проверок, предусмотренным </w:t>
      </w:r>
      <w:hyperlink r:id="rId10" w:history="1">
        <w:r w:rsidRPr="00806754">
          <w:rPr>
            <w:rStyle w:val="a6"/>
            <w:color w:val="auto"/>
            <w:u w:val="none"/>
          </w:rPr>
          <w:t>частью 1 статьи 26.2</w:t>
        </w:r>
      </w:hyperlink>
      <w:r w:rsidRPr="00806754">
        <w:t xml:space="preserve"> </w:t>
      </w:r>
      <w:r w:rsidR="00BB79D4" w:rsidRPr="00BB79D4">
        <w:t>Закона № 294-ФЗ</w:t>
      </w:r>
      <w:r w:rsidRPr="00806754">
        <w:t>;</w:t>
      </w:r>
    </w:p>
    <w:p w:rsidR="00D91A76" w:rsidRPr="00806754" w:rsidRDefault="00D91A76" w:rsidP="00D91A76">
      <w:pPr>
        <w:autoSpaceDE w:val="0"/>
        <w:autoSpaceDN w:val="0"/>
        <w:adjustRightInd w:val="0"/>
        <w:ind w:firstLine="709"/>
      </w:pPr>
      <w:r w:rsidRPr="00806754">
        <w:t xml:space="preserve">в связи с запретом на проведение плановых проверок, предусмотренным </w:t>
      </w:r>
      <w:hyperlink r:id="rId11" w:history="1">
        <w:r w:rsidRPr="00806754">
          <w:rPr>
            <w:rStyle w:val="a6"/>
            <w:color w:val="auto"/>
            <w:u w:val="none"/>
          </w:rPr>
          <w:t>частью 1.1 статьи 26.2</w:t>
        </w:r>
      </w:hyperlink>
      <w:r w:rsidRPr="00806754">
        <w:t xml:space="preserve"> </w:t>
      </w:r>
      <w:r w:rsidR="00BB79D4" w:rsidRPr="00BB79D4">
        <w:t>Закона № 294-ФЗ</w:t>
      </w:r>
      <w:r w:rsidRPr="00806754">
        <w:t>;</w:t>
      </w:r>
    </w:p>
    <w:p w:rsidR="00D91A76" w:rsidRPr="00D91A76" w:rsidRDefault="00D91A76" w:rsidP="00D91A76">
      <w:pPr>
        <w:autoSpaceDE w:val="0"/>
        <w:autoSpaceDN w:val="0"/>
        <w:adjustRightInd w:val="0"/>
        <w:ind w:firstLine="709"/>
      </w:pPr>
      <w:r w:rsidRPr="00806754">
        <w:t xml:space="preserve">в связи с принятием органом муниципального </w:t>
      </w:r>
      <w:r w:rsidRPr="00D91A76">
        <w:t>контроля в период с 18 марта до 5 апреля 2020 г</w:t>
      </w:r>
      <w:r w:rsidR="00806754">
        <w:t>ода</w:t>
      </w:r>
      <w:r w:rsidRPr="00D91A76">
        <w:t xml:space="preserve"> на основании поручения высшего должностного лица муниципального образования решения об отмене назначенной плановой проверки;</w:t>
      </w:r>
    </w:p>
    <w:p w:rsidR="00F155CF" w:rsidRDefault="00D91A76" w:rsidP="008027AE">
      <w:pPr>
        <w:autoSpaceDE w:val="0"/>
        <w:autoSpaceDN w:val="0"/>
        <w:adjustRightInd w:val="0"/>
        <w:ind w:firstLine="709"/>
        <w:rPr>
          <w:iCs/>
          <w:color w:val="000000"/>
          <w:szCs w:val="24"/>
          <w:lang w:eastAsia="en-US"/>
        </w:rPr>
      </w:pPr>
      <w:r w:rsidRPr="00D91A76">
        <w:t xml:space="preserve">в связи с принятием органом муниципального контроля решения об исключении плановой проверки на основании актов Правительства Российской Федерации, </w:t>
      </w:r>
      <w:r w:rsidRPr="00806754">
        <w:lastRenderedPageBreak/>
        <w:t xml:space="preserve">устанавливающих </w:t>
      </w:r>
      <w:hyperlink r:id="rId12" w:history="1">
        <w:r w:rsidRPr="00806754">
          <w:rPr>
            <w:rStyle w:val="a6"/>
            <w:color w:val="auto"/>
            <w:u w:val="none"/>
          </w:rPr>
          <w:t>особенности</w:t>
        </w:r>
      </w:hyperlink>
      <w:r w:rsidRPr="00806754">
        <w:t xml:space="preserve"> организации </w:t>
      </w:r>
      <w:r w:rsidRPr="00D91A76">
        <w:t>и осуществления государственного контрол</w:t>
      </w:r>
      <w:r w:rsidR="008027AE">
        <w:t>я (надзора) в 2020 году</w:t>
      </w:r>
      <w:r w:rsidR="008027AE">
        <w:rPr>
          <w:iCs/>
          <w:color w:val="000000"/>
          <w:szCs w:val="24"/>
          <w:lang w:eastAsia="en-US"/>
        </w:rPr>
        <w:t>;</w:t>
      </w:r>
    </w:p>
    <w:p w:rsidR="00F155CF" w:rsidRDefault="00F155CF" w:rsidP="008027AE">
      <w:pPr>
        <w:autoSpaceDE w:val="0"/>
        <w:autoSpaceDN w:val="0"/>
        <w:adjustRightInd w:val="0"/>
        <w:ind w:firstLine="709"/>
        <w:rPr>
          <w:iCs/>
          <w:color w:val="000000"/>
          <w:szCs w:val="24"/>
          <w:lang w:eastAsia="en-US"/>
        </w:rPr>
      </w:pPr>
      <w:r w:rsidRPr="00F155CF">
        <w:rPr>
          <w:iCs/>
          <w:color w:val="000000"/>
          <w:szCs w:val="24"/>
          <w:lang w:eastAsia="en-US"/>
        </w:rPr>
        <w:t xml:space="preserve">в связи с признанием </w:t>
      </w:r>
      <w:proofErr w:type="gramStart"/>
      <w:r w:rsidRPr="00F155CF">
        <w:rPr>
          <w:iCs/>
          <w:color w:val="000000"/>
          <w:szCs w:val="24"/>
          <w:lang w:eastAsia="en-US"/>
        </w:rPr>
        <w:t>утратившими</w:t>
      </w:r>
      <w:proofErr w:type="gramEnd"/>
      <w:r w:rsidRPr="00F155CF">
        <w:rPr>
          <w:iCs/>
          <w:color w:val="000000"/>
          <w:szCs w:val="24"/>
          <w:lang w:eastAsia="en-US"/>
        </w:rPr>
        <w:t xml:space="preserve"> силу положений федерального закона, устанавливающих вид муниципального контроля, если плановая проверка не подлежит проведению в рамках иного вида муниципального контроля в соответствии с положением об указанном виде муниципального контроля</w:t>
      </w:r>
      <w:r>
        <w:rPr>
          <w:iCs/>
          <w:color w:val="000000"/>
          <w:szCs w:val="24"/>
          <w:lang w:eastAsia="en-US"/>
        </w:rPr>
        <w:t>;</w:t>
      </w:r>
    </w:p>
    <w:p w:rsidR="00F155CF" w:rsidRPr="00F155CF" w:rsidRDefault="00F155CF" w:rsidP="00F155CF">
      <w:pPr>
        <w:autoSpaceDE w:val="0"/>
        <w:autoSpaceDN w:val="0"/>
        <w:adjustRightInd w:val="0"/>
        <w:ind w:firstLine="709"/>
        <w:rPr>
          <w:iCs/>
          <w:color w:val="000000"/>
          <w:szCs w:val="24"/>
          <w:lang w:eastAsia="en-US"/>
        </w:rPr>
      </w:pPr>
      <w:r w:rsidRPr="00F155CF">
        <w:rPr>
          <w:iCs/>
          <w:color w:val="000000"/>
          <w:szCs w:val="24"/>
          <w:lang w:eastAsia="en-US"/>
        </w:rPr>
        <w:t>б) изменение указанных в ежегодном плане сведений о юридическом лице или индивидуальном предпринимателе:</w:t>
      </w:r>
    </w:p>
    <w:p w:rsidR="00F155CF" w:rsidRPr="00F155CF" w:rsidRDefault="00F155CF" w:rsidP="00F155CF">
      <w:pPr>
        <w:autoSpaceDE w:val="0"/>
        <w:autoSpaceDN w:val="0"/>
        <w:adjustRightInd w:val="0"/>
        <w:ind w:firstLine="709"/>
        <w:rPr>
          <w:iCs/>
          <w:color w:val="000000"/>
          <w:szCs w:val="24"/>
          <w:lang w:eastAsia="en-US"/>
        </w:rPr>
      </w:pPr>
      <w:r w:rsidRPr="00F155CF">
        <w:rPr>
          <w:iCs/>
          <w:color w:val="000000"/>
          <w:szCs w:val="24"/>
          <w:lang w:eastAsia="en-US"/>
        </w:rPr>
        <w:t>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предпринимателя;</w:t>
      </w:r>
    </w:p>
    <w:p w:rsidR="00F155CF" w:rsidRPr="00F155CF" w:rsidRDefault="00F155CF" w:rsidP="00F155CF">
      <w:pPr>
        <w:autoSpaceDE w:val="0"/>
        <w:autoSpaceDN w:val="0"/>
        <w:adjustRightInd w:val="0"/>
        <w:ind w:firstLine="709"/>
        <w:rPr>
          <w:iCs/>
          <w:color w:val="000000"/>
          <w:szCs w:val="24"/>
          <w:lang w:eastAsia="en-US"/>
        </w:rPr>
      </w:pPr>
      <w:r w:rsidRPr="00F155CF">
        <w:rPr>
          <w:iCs/>
          <w:color w:val="000000"/>
          <w:szCs w:val="24"/>
          <w:lang w:eastAsia="en-US"/>
        </w:rPr>
        <w:t>в связи с реорганизацией юридического лица;</w:t>
      </w:r>
    </w:p>
    <w:p w:rsidR="00F155CF" w:rsidRDefault="00F155CF" w:rsidP="00F155CF">
      <w:pPr>
        <w:autoSpaceDE w:val="0"/>
        <w:autoSpaceDN w:val="0"/>
        <w:adjustRightInd w:val="0"/>
        <w:ind w:firstLine="709"/>
        <w:rPr>
          <w:iCs/>
          <w:color w:val="000000"/>
          <w:szCs w:val="24"/>
          <w:lang w:eastAsia="en-US"/>
        </w:rPr>
      </w:pPr>
      <w:r w:rsidRPr="00F155CF">
        <w:rPr>
          <w:iCs/>
          <w:color w:val="000000"/>
          <w:szCs w:val="24"/>
          <w:lang w:eastAsia="en-US"/>
        </w:rPr>
        <w:t xml:space="preserve">в связи с изменением наименования юридического лица, а также изменением фамилии, имени и отчества </w:t>
      </w:r>
      <w:r w:rsidR="00E73581">
        <w:rPr>
          <w:iCs/>
          <w:color w:val="000000"/>
          <w:szCs w:val="24"/>
          <w:lang w:eastAsia="en-US"/>
        </w:rPr>
        <w:t>индивидуального предпринимателя:</w:t>
      </w:r>
    </w:p>
    <w:p w:rsidR="00E73581" w:rsidRPr="00F155CF" w:rsidRDefault="00E73581" w:rsidP="00F155CF">
      <w:pPr>
        <w:autoSpaceDE w:val="0"/>
        <w:autoSpaceDN w:val="0"/>
        <w:adjustRightInd w:val="0"/>
        <w:ind w:firstLine="709"/>
        <w:rPr>
          <w:iCs/>
          <w:color w:val="000000"/>
          <w:szCs w:val="24"/>
          <w:lang w:eastAsia="en-US"/>
        </w:rPr>
      </w:pPr>
      <w:r w:rsidRPr="008027AE">
        <w:rPr>
          <w:iCs/>
          <w:color w:val="000000"/>
          <w:szCs w:val="24"/>
          <w:lang w:eastAsia="en-US"/>
        </w:rPr>
        <w:t>в связи с необходимостью изменения вида муниципального контроля, в рамках которого проводится плановая проверка, если это предусмотрено положением о виде муниципального контроля</w:t>
      </w:r>
      <w:r>
        <w:rPr>
          <w:iCs/>
          <w:color w:val="000000"/>
          <w:szCs w:val="24"/>
          <w:lang w:eastAsia="en-US"/>
        </w:rPr>
        <w:t>.</w:t>
      </w:r>
    </w:p>
    <w:p w:rsidR="00F155CF" w:rsidRPr="00F155CF" w:rsidRDefault="00F155CF" w:rsidP="00F155CF">
      <w:pPr>
        <w:autoSpaceDE w:val="0"/>
        <w:autoSpaceDN w:val="0"/>
        <w:adjustRightInd w:val="0"/>
        <w:ind w:firstLine="709"/>
        <w:rPr>
          <w:iCs/>
          <w:color w:val="000000"/>
          <w:szCs w:val="24"/>
          <w:lang w:eastAsia="en-US"/>
        </w:rPr>
      </w:pPr>
      <w:r w:rsidRPr="00F155CF">
        <w:rPr>
          <w:iCs/>
          <w:color w:val="000000"/>
          <w:szCs w:val="24"/>
          <w:lang w:eastAsia="en-US"/>
        </w:rPr>
        <w:t>Внесение изменений в ежегодный план осуществляется решением органа муниципального контроля.</w:t>
      </w:r>
    </w:p>
    <w:p w:rsidR="00F155CF" w:rsidRPr="00F155CF" w:rsidRDefault="00F155CF" w:rsidP="00F155CF">
      <w:pPr>
        <w:autoSpaceDE w:val="0"/>
        <w:autoSpaceDN w:val="0"/>
        <w:adjustRightInd w:val="0"/>
        <w:ind w:firstLine="709"/>
        <w:rPr>
          <w:iCs/>
          <w:color w:val="000000"/>
          <w:szCs w:val="24"/>
          <w:lang w:eastAsia="en-US"/>
        </w:rPr>
      </w:pPr>
      <w:proofErr w:type="gramStart"/>
      <w:r w:rsidRPr="00F155CF">
        <w:rPr>
          <w:iCs/>
          <w:color w:val="000000"/>
          <w:szCs w:val="24"/>
          <w:lang w:eastAsia="en-US"/>
        </w:rPr>
        <w:t>Сведения о внесенных в ежегодный план изменениях направляются в течение 3 рабочих дней со дня их внесения в прокуратуру города Белоярский на бумажном носителе (с приложением копии в электронном виде) заказным почтовым отправлением с уведомлением о вручении либо в форме электронного документа, подписанного электронной подписью, а также размещаются на официальном сайте администрации Белоярского района www.admbel.ru в течение 5</w:t>
      </w:r>
      <w:proofErr w:type="gramEnd"/>
      <w:r w:rsidRPr="00F155CF">
        <w:rPr>
          <w:iCs/>
          <w:color w:val="000000"/>
          <w:szCs w:val="24"/>
          <w:lang w:eastAsia="en-US"/>
        </w:rPr>
        <w:t xml:space="preserve"> рабочих дней со дня внесения изменений</w:t>
      </w:r>
      <w:proofErr w:type="gramStart"/>
      <w:r w:rsidRPr="00F155CF">
        <w:rPr>
          <w:iCs/>
          <w:color w:val="000000"/>
          <w:szCs w:val="24"/>
          <w:lang w:eastAsia="en-US"/>
        </w:rPr>
        <w:t>.</w:t>
      </w:r>
      <w:r w:rsidR="00E73581">
        <w:rPr>
          <w:iCs/>
          <w:color w:val="000000"/>
          <w:szCs w:val="24"/>
          <w:lang w:eastAsia="en-US"/>
        </w:rPr>
        <w:t>».</w:t>
      </w:r>
      <w:proofErr w:type="gramEnd"/>
    </w:p>
    <w:p w:rsidR="00A846A1" w:rsidRDefault="00784E26" w:rsidP="00A846A1">
      <w:pPr>
        <w:autoSpaceDE w:val="0"/>
        <w:autoSpaceDN w:val="0"/>
        <w:adjustRightInd w:val="0"/>
        <w:ind w:firstLine="540"/>
      </w:pPr>
      <w:bookmarkStart w:id="0" w:name="_GoBack"/>
      <w:bookmarkEnd w:id="0"/>
      <w:r>
        <w:t xml:space="preserve">2. </w:t>
      </w:r>
      <w:r w:rsidR="00A846A1" w:rsidRPr="00B1785C">
        <w:t>Опубликовать настоящее постановление в газете «Белояр</w:t>
      </w:r>
      <w:r w:rsidR="00A846A1">
        <w:t xml:space="preserve">ские вести. Официальный выпуск», разместить на официальном </w:t>
      </w:r>
      <w:proofErr w:type="gramStart"/>
      <w:r w:rsidR="00A846A1">
        <w:t>сайте</w:t>
      </w:r>
      <w:proofErr w:type="gramEnd"/>
      <w:r w:rsidR="00A846A1">
        <w:t xml:space="preserve"> органов местного самоуправления Белоярского района в </w:t>
      </w:r>
      <w:r w:rsidR="00A846A1" w:rsidRPr="00F92A4F">
        <w:t xml:space="preserve">информационно-телекоммуникационной сети </w:t>
      </w:r>
      <w:r w:rsidR="00A846A1">
        <w:t>«И</w:t>
      </w:r>
      <w:r w:rsidR="00A846A1" w:rsidRPr="00F92A4F">
        <w:t>нтернет</w:t>
      </w:r>
      <w:r w:rsidR="00A846A1">
        <w:t>».</w:t>
      </w:r>
    </w:p>
    <w:p w:rsidR="00A846A1" w:rsidRPr="00F93B65" w:rsidRDefault="00A846A1" w:rsidP="00A846A1">
      <w:pPr>
        <w:autoSpaceDE w:val="0"/>
        <w:autoSpaceDN w:val="0"/>
        <w:adjustRightInd w:val="0"/>
        <w:ind w:firstLine="540"/>
        <w:rPr>
          <w:szCs w:val="24"/>
        </w:rPr>
      </w:pPr>
      <w:r w:rsidRPr="00F93B65">
        <w:rPr>
          <w:szCs w:val="24"/>
        </w:rPr>
        <w:t xml:space="preserve">3. Настоящее </w:t>
      </w:r>
      <w:r>
        <w:rPr>
          <w:szCs w:val="24"/>
        </w:rPr>
        <w:t>постановление</w:t>
      </w:r>
      <w:r w:rsidRPr="00F93B65">
        <w:rPr>
          <w:szCs w:val="24"/>
        </w:rPr>
        <w:t xml:space="preserve"> вступае</w:t>
      </w:r>
      <w:r>
        <w:rPr>
          <w:szCs w:val="24"/>
        </w:rPr>
        <w:t xml:space="preserve">т в силу после его официального </w:t>
      </w:r>
      <w:r w:rsidRPr="00F93B65">
        <w:rPr>
          <w:szCs w:val="24"/>
        </w:rPr>
        <w:t>опубликования</w:t>
      </w:r>
      <w:r>
        <w:rPr>
          <w:szCs w:val="24"/>
        </w:rPr>
        <w:t>.</w:t>
      </w:r>
      <w:r>
        <w:t xml:space="preserve"> </w:t>
      </w:r>
    </w:p>
    <w:p w:rsidR="001C6D6C" w:rsidRDefault="00A846A1" w:rsidP="001C6D6C">
      <w:pPr>
        <w:autoSpaceDE w:val="0"/>
        <w:autoSpaceDN w:val="0"/>
        <w:adjustRightInd w:val="0"/>
        <w:ind w:firstLine="540"/>
        <w:rPr>
          <w:color w:val="000000"/>
          <w:szCs w:val="24"/>
        </w:rPr>
      </w:pPr>
      <w:r w:rsidRPr="00F93B65">
        <w:rPr>
          <w:szCs w:val="24"/>
        </w:rPr>
        <w:t xml:space="preserve">4. </w:t>
      </w:r>
      <w:proofErr w:type="gramStart"/>
      <w:r w:rsidRPr="00F93B65">
        <w:rPr>
          <w:color w:val="000000"/>
          <w:szCs w:val="24"/>
        </w:rPr>
        <w:t>К</w:t>
      </w:r>
      <w:r>
        <w:rPr>
          <w:color w:val="000000"/>
          <w:szCs w:val="24"/>
        </w:rPr>
        <w:t>онтроль за</w:t>
      </w:r>
      <w:proofErr w:type="gramEnd"/>
      <w:r>
        <w:rPr>
          <w:color w:val="000000"/>
          <w:szCs w:val="24"/>
        </w:rPr>
        <w:t xml:space="preserve"> вы</w:t>
      </w:r>
      <w:r w:rsidRPr="00F93B65">
        <w:rPr>
          <w:color w:val="000000"/>
          <w:szCs w:val="24"/>
        </w:rPr>
        <w:t xml:space="preserve">полнением постановления возложить на первого заместителя главы Белоярского района </w:t>
      </w:r>
      <w:proofErr w:type="spellStart"/>
      <w:r w:rsidRPr="00F93B65">
        <w:rPr>
          <w:color w:val="000000"/>
          <w:szCs w:val="24"/>
        </w:rPr>
        <w:t>Ойнеца</w:t>
      </w:r>
      <w:proofErr w:type="spellEnd"/>
      <w:r w:rsidRPr="00F93B65">
        <w:rPr>
          <w:color w:val="000000"/>
          <w:szCs w:val="24"/>
        </w:rPr>
        <w:t xml:space="preserve"> А.В.</w:t>
      </w:r>
    </w:p>
    <w:p w:rsidR="002363D0" w:rsidRDefault="002363D0" w:rsidP="001C6D6C">
      <w:pPr>
        <w:autoSpaceDE w:val="0"/>
        <w:autoSpaceDN w:val="0"/>
        <w:adjustRightInd w:val="0"/>
        <w:ind w:firstLine="540"/>
        <w:rPr>
          <w:color w:val="000000"/>
          <w:szCs w:val="24"/>
        </w:rPr>
      </w:pPr>
    </w:p>
    <w:p w:rsidR="002363D0" w:rsidRDefault="002363D0" w:rsidP="001C6D6C">
      <w:pPr>
        <w:autoSpaceDE w:val="0"/>
        <w:autoSpaceDN w:val="0"/>
        <w:adjustRightInd w:val="0"/>
        <w:ind w:firstLine="540"/>
        <w:rPr>
          <w:color w:val="000000"/>
          <w:szCs w:val="24"/>
        </w:rPr>
      </w:pPr>
    </w:p>
    <w:p w:rsidR="002363D0" w:rsidRDefault="002363D0" w:rsidP="001C6D6C">
      <w:pPr>
        <w:autoSpaceDE w:val="0"/>
        <w:autoSpaceDN w:val="0"/>
        <w:adjustRightInd w:val="0"/>
        <w:ind w:firstLine="540"/>
        <w:rPr>
          <w:szCs w:val="24"/>
        </w:rPr>
      </w:pPr>
    </w:p>
    <w:p w:rsidR="00EF6BE3" w:rsidRDefault="00A846A1" w:rsidP="00FE338B">
      <w:pPr>
        <w:rPr>
          <w:szCs w:val="24"/>
        </w:rPr>
      </w:pPr>
      <w:r>
        <w:rPr>
          <w:szCs w:val="24"/>
        </w:rPr>
        <w:t>Глава</w:t>
      </w:r>
      <w:r w:rsidRPr="00F93B65">
        <w:rPr>
          <w:szCs w:val="24"/>
        </w:rPr>
        <w:t xml:space="preserve"> Белоярского района</w:t>
      </w:r>
      <w:r>
        <w:rPr>
          <w:szCs w:val="24"/>
        </w:rPr>
        <w:t xml:space="preserve">                                                                                      </w:t>
      </w:r>
      <w:proofErr w:type="spellStart"/>
      <w:r>
        <w:rPr>
          <w:szCs w:val="24"/>
        </w:rPr>
        <w:t>С.П.Маненков</w:t>
      </w:r>
      <w:proofErr w:type="spellEnd"/>
    </w:p>
    <w:p w:rsidR="002363D0" w:rsidRDefault="002363D0" w:rsidP="00FE338B">
      <w:pPr>
        <w:rPr>
          <w:szCs w:val="24"/>
        </w:rPr>
      </w:pPr>
    </w:p>
    <w:p w:rsidR="002363D0" w:rsidRDefault="002363D0" w:rsidP="00FE338B">
      <w:pPr>
        <w:rPr>
          <w:szCs w:val="24"/>
        </w:rPr>
      </w:pPr>
    </w:p>
    <w:sectPr w:rsidR="002363D0" w:rsidSect="00AA2499">
      <w:headerReference w:type="even" r:id="rId13"/>
      <w:headerReference w:type="default" r:id="rId14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72B" w:rsidRDefault="00B0672B">
      <w:r>
        <w:separator/>
      </w:r>
    </w:p>
  </w:endnote>
  <w:endnote w:type="continuationSeparator" w:id="0">
    <w:p w:rsidR="00B0672B" w:rsidRDefault="00B0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72B" w:rsidRDefault="00B0672B">
      <w:r>
        <w:separator/>
      </w:r>
    </w:p>
  </w:footnote>
  <w:footnote w:type="continuationSeparator" w:id="0">
    <w:p w:rsidR="00B0672B" w:rsidRDefault="00B06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8E" w:rsidRDefault="00EC018E" w:rsidP="00510F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C018E" w:rsidRDefault="00EC018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8E" w:rsidRDefault="00EC018E" w:rsidP="00510F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73581">
      <w:rPr>
        <w:rStyle w:val="a9"/>
        <w:noProof/>
      </w:rPr>
      <w:t>2</w:t>
    </w:r>
    <w:r>
      <w:rPr>
        <w:rStyle w:val="a9"/>
      </w:rPr>
      <w:fldChar w:fldCharType="end"/>
    </w:r>
  </w:p>
  <w:p w:rsidR="00EC018E" w:rsidRDefault="00EC018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28"/>
    <w:rsid w:val="00000341"/>
    <w:rsid w:val="00000584"/>
    <w:rsid w:val="00001406"/>
    <w:rsid w:val="00004691"/>
    <w:rsid w:val="000101CA"/>
    <w:rsid w:val="00014766"/>
    <w:rsid w:val="0002046F"/>
    <w:rsid w:val="00046E90"/>
    <w:rsid w:val="0005639E"/>
    <w:rsid w:val="000967B9"/>
    <w:rsid w:val="000A31D7"/>
    <w:rsid w:val="000A72C7"/>
    <w:rsid w:val="000A7DDF"/>
    <w:rsid w:val="00100E57"/>
    <w:rsid w:val="00102020"/>
    <w:rsid w:val="00130A8C"/>
    <w:rsid w:val="00133799"/>
    <w:rsid w:val="0014325B"/>
    <w:rsid w:val="00151868"/>
    <w:rsid w:val="0016035D"/>
    <w:rsid w:val="00175366"/>
    <w:rsid w:val="001772AA"/>
    <w:rsid w:val="0018205F"/>
    <w:rsid w:val="001831B8"/>
    <w:rsid w:val="001C20A8"/>
    <w:rsid w:val="001C6D6C"/>
    <w:rsid w:val="001D0EDE"/>
    <w:rsid w:val="001D31D9"/>
    <w:rsid w:val="002068DE"/>
    <w:rsid w:val="00210321"/>
    <w:rsid w:val="002239CC"/>
    <w:rsid w:val="002363D0"/>
    <w:rsid w:val="002525F8"/>
    <w:rsid w:val="00266587"/>
    <w:rsid w:val="002707C1"/>
    <w:rsid w:val="002716F8"/>
    <w:rsid w:val="002749F3"/>
    <w:rsid w:val="00296B90"/>
    <w:rsid w:val="00297AB3"/>
    <w:rsid w:val="002A3502"/>
    <w:rsid w:val="002A35E9"/>
    <w:rsid w:val="002C207A"/>
    <w:rsid w:val="002C5E51"/>
    <w:rsid w:val="002D67C5"/>
    <w:rsid w:val="0031066A"/>
    <w:rsid w:val="003120A0"/>
    <w:rsid w:val="0032294D"/>
    <w:rsid w:val="003538E8"/>
    <w:rsid w:val="00353F48"/>
    <w:rsid w:val="003662D8"/>
    <w:rsid w:val="0039028F"/>
    <w:rsid w:val="003D289B"/>
    <w:rsid w:val="003F04BC"/>
    <w:rsid w:val="003F3AF9"/>
    <w:rsid w:val="003F3BF4"/>
    <w:rsid w:val="004029AB"/>
    <w:rsid w:val="00413CBA"/>
    <w:rsid w:val="00414417"/>
    <w:rsid w:val="00472781"/>
    <w:rsid w:val="00475131"/>
    <w:rsid w:val="00476DD6"/>
    <w:rsid w:val="004807B8"/>
    <w:rsid w:val="00491B61"/>
    <w:rsid w:val="004B0AFC"/>
    <w:rsid w:val="004B4C6F"/>
    <w:rsid w:val="004B64C8"/>
    <w:rsid w:val="004F12FA"/>
    <w:rsid w:val="00510FE5"/>
    <w:rsid w:val="005119EB"/>
    <w:rsid w:val="00515939"/>
    <w:rsid w:val="00521BF2"/>
    <w:rsid w:val="00540C7C"/>
    <w:rsid w:val="005702F9"/>
    <w:rsid w:val="00580352"/>
    <w:rsid w:val="00592F7C"/>
    <w:rsid w:val="005A2FF6"/>
    <w:rsid w:val="005C3340"/>
    <w:rsid w:val="005F7722"/>
    <w:rsid w:val="00606C09"/>
    <w:rsid w:val="00644F05"/>
    <w:rsid w:val="0065005D"/>
    <w:rsid w:val="00652FDC"/>
    <w:rsid w:val="0066590D"/>
    <w:rsid w:val="006913C6"/>
    <w:rsid w:val="006926D4"/>
    <w:rsid w:val="006C3DF9"/>
    <w:rsid w:val="006D644E"/>
    <w:rsid w:val="006D730A"/>
    <w:rsid w:val="00702AE0"/>
    <w:rsid w:val="0071569D"/>
    <w:rsid w:val="00721BF8"/>
    <w:rsid w:val="00725C65"/>
    <w:rsid w:val="00727B37"/>
    <w:rsid w:val="00737A00"/>
    <w:rsid w:val="00742FB1"/>
    <w:rsid w:val="00752536"/>
    <w:rsid w:val="00754744"/>
    <w:rsid w:val="00762BCF"/>
    <w:rsid w:val="0076593D"/>
    <w:rsid w:val="00775077"/>
    <w:rsid w:val="007771E2"/>
    <w:rsid w:val="00782AE7"/>
    <w:rsid w:val="00784E26"/>
    <w:rsid w:val="00785BDA"/>
    <w:rsid w:val="00790157"/>
    <w:rsid w:val="00790D5F"/>
    <w:rsid w:val="007B6E1D"/>
    <w:rsid w:val="007C4543"/>
    <w:rsid w:val="007C6096"/>
    <w:rsid w:val="007F0A44"/>
    <w:rsid w:val="00801269"/>
    <w:rsid w:val="008027AE"/>
    <w:rsid w:val="008062C7"/>
    <w:rsid w:val="00806754"/>
    <w:rsid w:val="008171BD"/>
    <w:rsid w:val="00821BD6"/>
    <w:rsid w:val="00831448"/>
    <w:rsid w:val="00843A05"/>
    <w:rsid w:val="00871846"/>
    <w:rsid w:val="008850F7"/>
    <w:rsid w:val="008879A5"/>
    <w:rsid w:val="00890B3A"/>
    <w:rsid w:val="0089386A"/>
    <w:rsid w:val="008A4448"/>
    <w:rsid w:val="008B48CB"/>
    <w:rsid w:val="008B555F"/>
    <w:rsid w:val="008D3CD3"/>
    <w:rsid w:val="008D61FF"/>
    <w:rsid w:val="008E2708"/>
    <w:rsid w:val="00917EF8"/>
    <w:rsid w:val="00922BBA"/>
    <w:rsid w:val="009279BE"/>
    <w:rsid w:val="0098427A"/>
    <w:rsid w:val="00984E2A"/>
    <w:rsid w:val="0099250A"/>
    <w:rsid w:val="009A7C4E"/>
    <w:rsid w:val="009B5C68"/>
    <w:rsid w:val="009D3B94"/>
    <w:rsid w:val="009F1561"/>
    <w:rsid w:val="009F221C"/>
    <w:rsid w:val="00A02CB4"/>
    <w:rsid w:val="00A112B5"/>
    <w:rsid w:val="00A3230C"/>
    <w:rsid w:val="00A556D6"/>
    <w:rsid w:val="00A71C65"/>
    <w:rsid w:val="00A8281C"/>
    <w:rsid w:val="00A846A1"/>
    <w:rsid w:val="00A85745"/>
    <w:rsid w:val="00A91359"/>
    <w:rsid w:val="00AA2499"/>
    <w:rsid w:val="00AB31A4"/>
    <w:rsid w:val="00AB6762"/>
    <w:rsid w:val="00AD3254"/>
    <w:rsid w:val="00AE489B"/>
    <w:rsid w:val="00B01014"/>
    <w:rsid w:val="00B057EE"/>
    <w:rsid w:val="00B0672B"/>
    <w:rsid w:val="00B1785C"/>
    <w:rsid w:val="00B20191"/>
    <w:rsid w:val="00B30151"/>
    <w:rsid w:val="00B5035F"/>
    <w:rsid w:val="00B50643"/>
    <w:rsid w:val="00B549FD"/>
    <w:rsid w:val="00B55EF9"/>
    <w:rsid w:val="00B64337"/>
    <w:rsid w:val="00B750E6"/>
    <w:rsid w:val="00B81D28"/>
    <w:rsid w:val="00B83664"/>
    <w:rsid w:val="00BA5A12"/>
    <w:rsid w:val="00BB79D4"/>
    <w:rsid w:val="00BD5A1E"/>
    <w:rsid w:val="00BE53B0"/>
    <w:rsid w:val="00C00CC0"/>
    <w:rsid w:val="00C42D91"/>
    <w:rsid w:val="00C43236"/>
    <w:rsid w:val="00C5600D"/>
    <w:rsid w:val="00C76E03"/>
    <w:rsid w:val="00C83CEE"/>
    <w:rsid w:val="00CB0703"/>
    <w:rsid w:val="00CB38C1"/>
    <w:rsid w:val="00CB5F03"/>
    <w:rsid w:val="00CC3D8A"/>
    <w:rsid w:val="00CD4E91"/>
    <w:rsid w:val="00CD6C00"/>
    <w:rsid w:val="00CF626B"/>
    <w:rsid w:val="00D01316"/>
    <w:rsid w:val="00D02985"/>
    <w:rsid w:val="00D055A8"/>
    <w:rsid w:val="00D1348E"/>
    <w:rsid w:val="00D15850"/>
    <w:rsid w:val="00D5106F"/>
    <w:rsid w:val="00D64781"/>
    <w:rsid w:val="00D65E64"/>
    <w:rsid w:val="00D7034C"/>
    <w:rsid w:val="00D81B85"/>
    <w:rsid w:val="00D85252"/>
    <w:rsid w:val="00D91A76"/>
    <w:rsid w:val="00D97C16"/>
    <w:rsid w:val="00D97C33"/>
    <w:rsid w:val="00DA33BE"/>
    <w:rsid w:val="00DB231C"/>
    <w:rsid w:val="00DC0218"/>
    <w:rsid w:val="00DC29B5"/>
    <w:rsid w:val="00DE54AE"/>
    <w:rsid w:val="00DE565A"/>
    <w:rsid w:val="00DF7A6F"/>
    <w:rsid w:val="00E05D8D"/>
    <w:rsid w:val="00E11007"/>
    <w:rsid w:val="00E11982"/>
    <w:rsid w:val="00E140E6"/>
    <w:rsid w:val="00E44667"/>
    <w:rsid w:val="00E45BB7"/>
    <w:rsid w:val="00E57A62"/>
    <w:rsid w:val="00E61401"/>
    <w:rsid w:val="00E633A5"/>
    <w:rsid w:val="00E73581"/>
    <w:rsid w:val="00E8653E"/>
    <w:rsid w:val="00EC018E"/>
    <w:rsid w:val="00EE0D58"/>
    <w:rsid w:val="00EF58FD"/>
    <w:rsid w:val="00EF6BE3"/>
    <w:rsid w:val="00F04A42"/>
    <w:rsid w:val="00F12312"/>
    <w:rsid w:val="00F13BC3"/>
    <w:rsid w:val="00F155CF"/>
    <w:rsid w:val="00F20819"/>
    <w:rsid w:val="00F31EA9"/>
    <w:rsid w:val="00F56EB4"/>
    <w:rsid w:val="00F818A5"/>
    <w:rsid w:val="00F8217F"/>
    <w:rsid w:val="00F8346C"/>
    <w:rsid w:val="00F9054E"/>
    <w:rsid w:val="00F92A4F"/>
    <w:rsid w:val="00F93B65"/>
    <w:rsid w:val="00FA5AAE"/>
    <w:rsid w:val="00FB1B41"/>
    <w:rsid w:val="00FD24BD"/>
    <w:rsid w:val="00FE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054E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5">
    <w:name w:val="List Paragraph"/>
    <w:basedOn w:val="a"/>
    <w:uiPriority w:val="99"/>
    <w:qFormat/>
    <w:rsid w:val="00515939"/>
    <w:pPr>
      <w:ind w:left="720"/>
      <w:contextualSpacing/>
    </w:pPr>
  </w:style>
  <w:style w:type="paragraph" w:customStyle="1" w:styleId="ConsPlusNormal">
    <w:name w:val="ConsPlusNormal"/>
    <w:uiPriority w:val="99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E53B0"/>
    <w:rPr>
      <w:rFonts w:ascii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rsid w:val="00D97C3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7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5BA7"/>
    <w:rPr>
      <w:rFonts w:ascii="Times New Roman" w:eastAsia="Times New Roman" w:hAnsi="Times New Roman"/>
      <w:sz w:val="24"/>
      <w:szCs w:val="20"/>
    </w:rPr>
  </w:style>
  <w:style w:type="character" w:styleId="a9">
    <w:name w:val="page number"/>
    <w:basedOn w:val="a0"/>
    <w:uiPriority w:val="99"/>
    <w:rsid w:val="002707C1"/>
    <w:rPr>
      <w:rFonts w:cs="Times New Roman"/>
    </w:rPr>
  </w:style>
  <w:style w:type="paragraph" w:styleId="aa">
    <w:name w:val="Normal (Web)"/>
    <w:basedOn w:val="a"/>
    <w:uiPriority w:val="99"/>
    <w:semiHidden/>
    <w:unhideWhenUsed/>
    <w:rsid w:val="0071569D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054E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5">
    <w:name w:val="List Paragraph"/>
    <w:basedOn w:val="a"/>
    <w:uiPriority w:val="99"/>
    <w:qFormat/>
    <w:rsid w:val="00515939"/>
    <w:pPr>
      <w:ind w:left="720"/>
      <w:contextualSpacing/>
    </w:pPr>
  </w:style>
  <w:style w:type="paragraph" w:customStyle="1" w:styleId="ConsPlusNormal">
    <w:name w:val="ConsPlusNormal"/>
    <w:uiPriority w:val="99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E53B0"/>
    <w:rPr>
      <w:rFonts w:ascii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rsid w:val="00D97C3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7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5BA7"/>
    <w:rPr>
      <w:rFonts w:ascii="Times New Roman" w:eastAsia="Times New Roman" w:hAnsi="Times New Roman"/>
      <w:sz w:val="24"/>
      <w:szCs w:val="20"/>
    </w:rPr>
  </w:style>
  <w:style w:type="character" w:styleId="a9">
    <w:name w:val="page number"/>
    <w:basedOn w:val="a0"/>
    <w:uiPriority w:val="99"/>
    <w:rsid w:val="002707C1"/>
    <w:rPr>
      <w:rFonts w:cs="Times New Roman"/>
    </w:rPr>
  </w:style>
  <w:style w:type="paragraph" w:styleId="aa">
    <w:name w:val="Normal (Web)"/>
    <w:basedOn w:val="a"/>
    <w:uiPriority w:val="99"/>
    <w:semiHidden/>
    <w:unhideWhenUsed/>
    <w:rsid w:val="0071569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519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8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230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3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6C9CD7B41C3B20A82E2A5A6F908C41136EB3DC4CB0ED210830A6D9B67551863BF71814012ECE909CAD88560DEV0b7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6C9CD7B41C3B20A82E2A5A6F908C41136EB32CCCE0ED210830A6D9B67551863AD71D94911ECFC5D9282D26DDC0486CEE7F2C893F6VBbB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6C9CD7B41C3B20A82E2A5A6F908C41136EB32CCCE0ED210830A6D9B67551863AD71D94913EEFC5D9282D26DDC0486CEE7F2C893F6VBbB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624A6D6B6EA69457A6B8684ECE1591EB14522B067BD9778E49631CF830C552080C9A8C9C94EF273D560B1F2893A6E08300682E4EnBUA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62BAF-1708-4A02-A56A-3547832EE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Борискина Галина Николаевна</cp:lastModifiedBy>
  <cp:revision>2</cp:revision>
  <cp:lastPrinted>2021-01-19T04:30:00Z</cp:lastPrinted>
  <dcterms:created xsi:type="dcterms:W3CDTF">2021-01-19T04:31:00Z</dcterms:created>
  <dcterms:modified xsi:type="dcterms:W3CDTF">2021-01-19T04:31:00Z</dcterms:modified>
</cp:coreProperties>
</file>