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81" w:rsidRPr="002876A0" w:rsidRDefault="004454EF" w:rsidP="00BE4A2E">
      <w:pPr>
        <w:jc w:val="center"/>
        <w:rPr>
          <w:b/>
        </w:rPr>
      </w:pPr>
      <w:r w:rsidRPr="002876A0">
        <w:rPr>
          <w:noProof/>
        </w:rPr>
        <w:drawing>
          <wp:inline distT="0" distB="0" distL="0" distR="0">
            <wp:extent cx="643890" cy="885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81" w:rsidRPr="002876A0" w:rsidRDefault="006F3E81" w:rsidP="00BE4A2E">
      <w:pPr>
        <w:jc w:val="center"/>
        <w:rPr>
          <w:b/>
        </w:rPr>
      </w:pPr>
    </w:p>
    <w:p w:rsidR="006F3E81" w:rsidRPr="002876A0" w:rsidRDefault="006F3E81" w:rsidP="00BE4A2E">
      <w:pPr>
        <w:jc w:val="center"/>
        <w:rPr>
          <w:b/>
          <w:sz w:val="22"/>
          <w:szCs w:val="22"/>
        </w:rPr>
      </w:pPr>
      <w:r w:rsidRPr="002876A0">
        <w:rPr>
          <w:b/>
          <w:sz w:val="22"/>
          <w:szCs w:val="22"/>
        </w:rPr>
        <w:t>БЕЛОЯРСКИЙ РАЙОН</w:t>
      </w:r>
    </w:p>
    <w:p w:rsidR="006F3E81" w:rsidRPr="002876A0" w:rsidRDefault="006F3E81" w:rsidP="00BE4A2E">
      <w:pPr>
        <w:pStyle w:val="3"/>
        <w:rPr>
          <w:b/>
          <w:sz w:val="20"/>
        </w:rPr>
      </w:pPr>
      <w:r w:rsidRPr="002876A0">
        <w:rPr>
          <w:b/>
          <w:sz w:val="20"/>
        </w:rPr>
        <w:t>ХАНТЫ-МАНСИЙСКИЙ АВТОНОМНЫЙ ОКРУГ – ЮГРА</w:t>
      </w:r>
    </w:p>
    <w:p w:rsidR="006F3E81" w:rsidRDefault="006F3E81" w:rsidP="00BE4A2E">
      <w:pPr>
        <w:jc w:val="center"/>
        <w:rPr>
          <w:b/>
        </w:rPr>
      </w:pPr>
    </w:p>
    <w:p w:rsidR="00211339" w:rsidRPr="002876A0" w:rsidRDefault="00211339" w:rsidP="00BE4A2E">
      <w:pPr>
        <w:jc w:val="center"/>
        <w:rPr>
          <w:b/>
        </w:rPr>
      </w:pPr>
    </w:p>
    <w:p w:rsidR="006F3E81" w:rsidRPr="002876A0" w:rsidRDefault="006F3E81" w:rsidP="00BE4A2E">
      <w:pPr>
        <w:pStyle w:val="1"/>
        <w:rPr>
          <w:szCs w:val="28"/>
        </w:rPr>
      </w:pPr>
      <w:r w:rsidRPr="002876A0">
        <w:rPr>
          <w:szCs w:val="28"/>
        </w:rPr>
        <w:t>АДМИНИСТРАЦИЯ БЕЛОЯРСКОГО РАЙОНА</w:t>
      </w:r>
    </w:p>
    <w:p w:rsidR="006F3E81" w:rsidRDefault="006F3E81" w:rsidP="00BE4A2E">
      <w:pPr>
        <w:jc w:val="center"/>
        <w:rPr>
          <w:b/>
          <w:sz w:val="28"/>
          <w:szCs w:val="28"/>
        </w:rPr>
      </w:pPr>
    </w:p>
    <w:p w:rsidR="00BE4A2E" w:rsidRPr="002876A0" w:rsidRDefault="00BE4A2E" w:rsidP="00BE4A2E">
      <w:pPr>
        <w:jc w:val="center"/>
        <w:rPr>
          <w:b/>
          <w:sz w:val="28"/>
          <w:szCs w:val="28"/>
        </w:rPr>
      </w:pPr>
    </w:p>
    <w:p w:rsidR="006F3E81" w:rsidRPr="002876A0" w:rsidRDefault="006F3E81" w:rsidP="00BE4A2E">
      <w:pPr>
        <w:pStyle w:val="1"/>
        <w:rPr>
          <w:szCs w:val="28"/>
        </w:rPr>
      </w:pPr>
      <w:r w:rsidRPr="002876A0">
        <w:rPr>
          <w:szCs w:val="28"/>
        </w:rPr>
        <w:t>РАСПОРЯЖЕНИЕ</w:t>
      </w:r>
    </w:p>
    <w:p w:rsidR="006F3E81" w:rsidRPr="002876A0" w:rsidRDefault="006F3E81" w:rsidP="00BE4A2E">
      <w:pPr>
        <w:jc w:val="center"/>
      </w:pPr>
    </w:p>
    <w:p w:rsidR="006F3E81" w:rsidRPr="002876A0" w:rsidRDefault="006F3E81" w:rsidP="00BE4A2E">
      <w:pPr>
        <w:pStyle w:val="30"/>
        <w:rPr>
          <w:szCs w:val="24"/>
        </w:rPr>
      </w:pPr>
    </w:p>
    <w:p w:rsidR="006F3E81" w:rsidRPr="002876A0" w:rsidRDefault="006F3E81" w:rsidP="00BE4A2E">
      <w:pPr>
        <w:pStyle w:val="30"/>
        <w:tabs>
          <w:tab w:val="left" w:pos="8460"/>
        </w:tabs>
        <w:rPr>
          <w:szCs w:val="24"/>
        </w:rPr>
      </w:pPr>
      <w:r w:rsidRPr="002876A0">
        <w:rPr>
          <w:szCs w:val="24"/>
        </w:rPr>
        <w:t xml:space="preserve">от </w:t>
      </w:r>
      <w:r w:rsidR="00BE4A2E">
        <w:rPr>
          <w:szCs w:val="24"/>
        </w:rPr>
        <w:t>30 сентября</w:t>
      </w:r>
      <w:r w:rsidRPr="002876A0">
        <w:rPr>
          <w:szCs w:val="24"/>
        </w:rPr>
        <w:t xml:space="preserve"> 201</w:t>
      </w:r>
      <w:r w:rsidR="000727B1">
        <w:rPr>
          <w:szCs w:val="24"/>
        </w:rPr>
        <w:t>9</w:t>
      </w:r>
      <w:r w:rsidRPr="002876A0">
        <w:rPr>
          <w:szCs w:val="24"/>
        </w:rPr>
        <w:t xml:space="preserve"> год</w:t>
      </w:r>
      <w:r w:rsidR="00E71D90">
        <w:rPr>
          <w:szCs w:val="24"/>
        </w:rPr>
        <w:t xml:space="preserve">                                                    </w:t>
      </w:r>
      <w:r w:rsidR="00E71D90">
        <w:rPr>
          <w:szCs w:val="24"/>
        </w:rPr>
        <w:tab/>
      </w:r>
      <w:r w:rsidRPr="002876A0">
        <w:rPr>
          <w:szCs w:val="24"/>
        </w:rPr>
        <w:t>№</w:t>
      </w:r>
      <w:r w:rsidR="000727B1">
        <w:rPr>
          <w:szCs w:val="24"/>
        </w:rPr>
        <w:t xml:space="preserve"> </w:t>
      </w:r>
      <w:r w:rsidR="00BE4A2E">
        <w:rPr>
          <w:szCs w:val="24"/>
        </w:rPr>
        <w:t>273</w:t>
      </w:r>
      <w:r w:rsidR="00D01EF3" w:rsidRPr="002876A0">
        <w:rPr>
          <w:szCs w:val="24"/>
        </w:rPr>
        <w:t>-р</w:t>
      </w:r>
    </w:p>
    <w:p w:rsidR="006F3E81" w:rsidRPr="002876A0" w:rsidRDefault="006F3E81" w:rsidP="00BE4A2E">
      <w:pPr>
        <w:pStyle w:val="30"/>
        <w:rPr>
          <w:szCs w:val="24"/>
        </w:rPr>
      </w:pPr>
    </w:p>
    <w:p w:rsidR="006F3E81" w:rsidRPr="002876A0" w:rsidRDefault="006F3E81" w:rsidP="00BE4A2E">
      <w:pPr>
        <w:pStyle w:val="30"/>
        <w:rPr>
          <w:szCs w:val="24"/>
        </w:rPr>
      </w:pPr>
    </w:p>
    <w:p w:rsidR="00B46956" w:rsidRPr="00B46956" w:rsidRDefault="007C5E2C" w:rsidP="00BE4A2E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7C5E2C">
        <w:rPr>
          <w:b/>
          <w:bCs/>
          <w:color w:val="000000"/>
        </w:rPr>
        <w:t>Об утверждении перечней ответственных лиц, осуществляющих обработку персональных данных и имеющих доступ к обрабатываемым персональным данным</w:t>
      </w:r>
    </w:p>
    <w:p w:rsidR="00B46956" w:rsidRDefault="00B46956" w:rsidP="00BE4A2E">
      <w:pPr>
        <w:pStyle w:val="a9"/>
        <w:spacing w:before="0" w:beforeAutospacing="0" w:after="0" w:afterAutospacing="0"/>
        <w:ind w:firstLine="720"/>
        <w:jc w:val="center"/>
        <w:rPr>
          <w:color w:val="000000"/>
        </w:rPr>
      </w:pPr>
    </w:p>
    <w:p w:rsidR="00B46956" w:rsidRDefault="00B46956" w:rsidP="00BE4A2E">
      <w:pPr>
        <w:pStyle w:val="a9"/>
        <w:spacing w:before="0" w:beforeAutospacing="0" w:after="0" w:afterAutospacing="0"/>
        <w:ind w:firstLine="720"/>
        <w:jc w:val="center"/>
        <w:rPr>
          <w:color w:val="000000"/>
        </w:rPr>
      </w:pPr>
    </w:p>
    <w:p w:rsidR="00B46956" w:rsidRPr="00B46956" w:rsidRDefault="00B46956" w:rsidP="00B46956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</w:p>
    <w:p w:rsidR="00257D34" w:rsidRDefault="00257D34" w:rsidP="008347DA">
      <w:pPr>
        <w:spacing w:line="276" w:lineRule="auto"/>
        <w:ind w:firstLine="720"/>
        <w:jc w:val="both"/>
      </w:pPr>
      <w:r w:rsidRPr="00B74DB4">
        <w:t xml:space="preserve">Во исполнение требований Федерального Закона Российской Федерации </w:t>
      </w:r>
      <w:r w:rsidR="00254612">
        <w:br/>
      </w:r>
      <w:r w:rsidRPr="00B74DB4">
        <w:t xml:space="preserve">от 27 июля 2006 года </w:t>
      </w:r>
      <w:r w:rsidR="00292C4C">
        <w:t>№</w:t>
      </w:r>
      <w:r w:rsidR="00292C4C" w:rsidRPr="00B74DB4">
        <w:t xml:space="preserve"> 152-ФЗ </w:t>
      </w:r>
      <w:r w:rsidRPr="00B74DB4">
        <w:t>«О персональных данных»</w:t>
      </w:r>
      <w:r w:rsidR="00E118AC">
        <w:t>,</w:t>
      </w:r>
      <w:r w:rsidRPr="00B74DB4">
        <w:t xml:space="preserve"> </w:t>
      </w:r>
      <w:r w:rsidRPr="00B74DB4">
        <w:rPr>
          <w:bCs/>
        </w:rPr>
        <w:t xml:space="preserve">Постановления Правительства Российской Федерации от </w:t>
      </w:r>
      <w:r w:rsidR="00410901">
        <w:rPr>
          <w:bCs/>
        </w:rPr>
        <w:t>0</w:t>
      </w:r>
      <w:r w:rsidRPr="00B74DB4">
        <w:rPr>
          <w:bCs/>
        </w:rPr>
        <w:t>1 ноября 2012 года</w:t>
      </w:r>
      <w:r w:rsidR="00410901">
        <w:rPr>
          <w:bCs/>
        </w:rPr>
        <w:t xml:space="preserve"> </w:t>
      </w:r>
      <w:r w:rsidR="00254612">
        <w:t>№</w:t>
      </w:r>
      <w:r w:rsidR="00410901" w:rsidRPr="00B74DB4">
        <w:rPr>
          <w:bCs/>
        </w:rPr>
        <w:t xml:space="preserve"> 1119</w:t>
      </w:r>
      <w:r w:rsidRPr="00B74DB4">
        <w:rPr>
          <w:bCs/>
        </w:rPr>
        <w:t xml:space="preserve"> </w:t>
      </w:r>
      <w:r w:rsidR="00410901">
        <w:rPr>
          <w:bCs/>
        </w:rPr>
        <w:t>«</w:t>
      </w:r>
      <w:r w:rsidRPr="00B74DB4">
        <w:t>Об утверждении требований к защите персональных данных при их обработке в информационных системах персональных данных</w:t>
      </w:r>
      <w:r w:rsidR="00410901">
        <w:t>»</w:t>
      </w:r>
      <w:r w:rsidR="00E118AC">
        <w:t xml:space="preserve">, </w:t>
      </w:r>
      <w:r w:rsidR="00E118AC" w:rsidRPr="00E118AC">
        <w:t>Постановлени</w:t>
      </w:r>
      <w:r w:rsidR="00E118AC">
        <w:t>я</w:t>
      </w:r>
      <w:r w:rsidR="00E118AC" w:rsidRPr="00E118AC">
        <w:t xml:space="preserve"> Правительства </w:t>
      </w:r>
      <w:r w:rsidR="00E118AC" w:rsidRPr="00B74DB4">
        <w:rPr>
          <w:bCs/>
        </w:rPr>
        <w:t xml:space="preserve">Российской Федерации </w:t>
      </w:r>
      <w:r w:rsidR="00E118AC" w:rsidRPr="00E118AC">
        <w:t>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</w:r>
      <w:r w:rsidRPr="00B74DB4">
        <w:t>, а также иных нормативных документов по защите информации:</w:t>
      </w:r>
    </w:p>
    <w:p w:rsidR="00257D34" w:rsidRDefault="00B46956" w:rsidP="008347DA">
      <w:pPr>
        <w:spacing w:line="276" w:lineRule="auto"/>
        <w:ind w:firstLine="708"/>
        <w:jc w:val="both"/>
      </w:pPr>
      <w:r w:rsidRPr="00B74DB4">
        <w:rPr>
          <w:color w:val="000000"/>
        </w:rPr>
        <w:t xml:space="preserve">1. </w:t>
      </w:r>
      <w:r w:rsidR="00257D34" w:rsidRPr="002549A7">
        <w:t xml:space="preserve">Признать утратившим силу распоряжение администрации Белоярского района от </w:t>
      </w:r>
      <w:r w:rsidR="00C82CDC" w:rsidRPr="002549A7">
        <w:t xml:space="preserve">16 августа </w:t>
      </w:r>
      <w:r w:rsidR="00257D34" w:rsidRPr="002549A7">
        <w:t>201</w:t>
      </w:r>
      <w:r w:rsidR="003C41E1" w:rsidRPr="002549A7">
        <w:t>6 года №</w:t>
      </w:r>
      <w:r w:rsidR="00DA7EA9" w:rsidRPr="002549A7">
        <w:t xml:space="preserve"> </w:t>
      </w:r>
      <w:r w:rsidR="00C82CDC" w:rsidRPr="002549A7">
        <w:t>264</w:t>
      </w:r>
      <w:r w:rsidR="00257D34" w:rsidRPr="002549A7">
        <w:t>-р «</w:t>
      </w:r>
      <w:r w:rsidR="003C41E1" w:rsidRPr="002549A7">
        <w:t xml:space="preserve">Об утверждении </w:t>
      </w:r>
      <w:r w:rsidR="00C82CDC" w:rsidRPr="002549A7">
        <w:t>перечня лиц</w:t>
      </w:r>
      <w:r w:rsidR="003C41E1" w:rsidRPr="002549A7">
        <w:t>, доступ которых к персональным данным</w:t>
      </w:r>
      <w:r w:rsidR="00C82CDC" w:rsidRPr="002549A7">
        <w:t xml:space="preserve">, обрабатываемым в информационных системах персональных данных, </w:t>
      </w:r>
      <w:r w:rsidR="003C41E1" w:rsidRPr="002549A7">
        <w:t>необходим для выполнения служебных (трудовых) обязанностей</w:t>
      </w:r>
      <w:r w:rsidR="00257D34" w:rsidRPr="002549A7">
        <w:t>».</w:t>
      </w:r>
    </w:p>
    <w:p w:rsidR="00E118AC" w:rsidRPr="00E118AC" w:rsidRDefault="00E118AC" w:rsidP="008347DA">
      <w:pPr>
        <w:spacing w:line="276" w:lineRule="auto"/>
        <w:ind w:firstLine="708"/>
        <w:jc w:val="both"/>
      </w:pPr>
      <w:r>
        <w:t xml:space="preserve">2. Утвердить </w:t>
      </w:r>
      <w:r w:rsidRPr="00E118AC">
        <w:t xml:space="preserve">перечень должностей </w:t>
      </w:r>
      <w:r w:rsidR="00292C4C">
        <w:t xml:space="preserve">муниципальной </w:t>
      </w:r>
      <w:r w:rsidRPr="00E118AC">
        <w:t>служ</w:t>
      </w:r>
      <w:r w:rsidR="00292C4C">
        <w:t>бы</w:t>
      </w:r>
      <w:r w:rsidRPr="00E118AC">
        <w:t xml:space="preserve"> </w:t>
      </w:r>
      <w:r w:rsidR="00872B46">
        <w:t>администрации Белоярского района</w:t>
      </w:r>
      <w:r w:rsidRPr="00E118AC"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t>, согласно приложению 1 к настоящему распоряжению</w:t>
      </w:r>
      <w:r w:rsidRPr="00E118AC">
        <w:t>;</w:t>
      </w:r>
    </w:p>
    <w:p w:rsidR="008B2FD1" w:rsidRDefault="00E118AC" w:rsidP="008347DA">
      <w:pPr>
        <w:spacing w:line="276" w:lineRule="auto"/>
        <w:ind w:firstLine="708"/>
        <w:jc w:val="both"/>
      </w:pPr>
      <w:r>
        <w:t>3. </w:t>
      </w:r>
      <w:r w:rsidR="008B2FD1">
        <w:t xml:space="preserve">Утвердить список лиц, доступ которых </w:t>
      </w:r>
      <w:r w:rsidRPr="00E118AC">
        <w:t>к персональным данным, обрабатываемым в информационной системе, необходим для выполнения ими служебных (трудовых) обязанностей</w:t>
      </w:r>
      <w:r>
        <w:t>,</w:t>
      </w:r>
      <w:r w:rsidR="008B2FD1">
        <w:t xml:space="preserve"> согласно</w:t>
      </w:r>
      <w:r w:rsidR="00CF5274">
        <w:t xml:space="preserve"> приложению</w:t>
      </w:r>
      <w:r>
        <w:t xml:space="preserve"> 2</w:t>
      </w:r>
      <w:r w:rsidR="00CF5274">
        <w:t xml:space="preserve"> к настоящему распоряжению</w:t>
      </w:r>
      <w:r w:rsidR="008B2FD1">
        <w:t>.</w:t>
      </w:r>
    </w:p>
    <w:p w:rsidR="007C5E2C" w:rsidRDefault="00E118AC" w:rsidP="007C5E2C">
      <w:pPr>
        <w:ind w:firstLine="709"/>
        <w:jc w:val="both"/>
      </w:pPr>
      <w:r>
        <w:t>4</w:t>
      </w:r>
      <w:r w:rsidR="00257D34" w:rsidRPr="00B74DB4">
        <w:t>.</w:t>
      </w:r>
      <w:r>
        <w:t> </w:t>
      </w:r>
      <w:r w:rsidR="007C5E2C">
        <w:t xml:space="preserve">Разрешить лицам, указанным в пункте 3 настоящего распоряжения, доступ к персональным данным, обрабатываемым в информационных системах персональных данных «Архив», «Штатное расписание», «ЖКХ», «ЗАГС», «Зодиак», «Дела несовершеннолетних», «Сотрудники», «Управление делами», ФГИС «ЕГР ЗАГС», </w:t>
      </w:r>
      <w:r w:rsidR="007C5E2C">
        <w:lastRenderedPageBreak/>
        <w:t xml:space="preserve">«Управление по охране труда и социальной политике», МИС «Официальный сайт», МИС «СЭД «ДЕЛО», МИС «ЗСПД», «Административная комиссия», «АРМ муниципальные (государственные) услуги», «АРМ Центра обслуживания», «Обращения граждан», «Платформа обратной связи», а также персональным данным, которые обрабатываются на бумажных носителях без использования средств автоматизации, согласно утвержденным правилам разграничения доступа. </w:t>
      </w:r>
    </w:p>
    <w:p w:rsidR="00B74DB4" w:rsidRPr="00B74DB4" w:rsidRDefault="007C5E2C" w:rsidP="007C5E2C">
      <w:pPr>
        <w:spacing w:line="276" w:lineRule="auto"/>
        <w:ind w:firstLine="708"/>
        <w:jc w:val="both"/>
      </w:pPr>
      <w:r>
        <w:t>Запретить лицам, не указанным в пунктах 2 и 3 настоящего распоряжения, доступ к персональным данным, обрабатываемым в администрации Белоярского района.</w:t>
      </w:r>
      <w:r w:rsidR="00CF5274">
        <w:t xml:space="preserve"> </w:t>
      </w:r>
    </w:p>
    <w:p w:rsidR="00B74DB4" w:rsidRPr="00B74DB4" w:rsidRDefault="00CF5274" w:rsidP="008347DA">
      <w:pPr>
        <w:spacing w:line="276" w:lineRule="auto"/>
        <w:ind w:firstLine="708"/>
        <w:jc w:val="both"/>
      </w:pPr>
      <w:r>
        <w:t>4</w:t>
      </w:r>
      <w:r w:rsidR="00B74DB4" w:rsidRPr="00B74DB4">
        <w:t xml:space="preserve">. Запретить </w:t>
      </w:r>
      <w:r>
        <w:t>лицам, не указанным в пункт</w:t>
      </w:r>
      <w:r w:rsidR="008347DA">
        <w:t>ах</w:t>
      </w:r>
      <w:r>
        <w:t xml:space="preserve"> 2 </w:t>
      </w:r>
      <w:r w:rsidR="008347DA">
        <w:t xml:space="preserve">и 3 </w:t>
      </w:r>
      <w:r>
        <w:t>настоящего распоряжения,</w:t>
      </w:r>
      <w:r w:rsidRPr="00B74DB4">
        <w:t xml:space="preserve"> </w:t>
      </w:r>
      <w:r w:rsidR="00B74DB4" w:rsidRPr="00B74DB4">
        <w:t xml:space="preserve">доступ к персональным данным, обрабатываемых в </w:t>
      </w:r>
      <w:r w:rsidR="00F95DF0">
        <w:t>а</w:t>
      </w:r>
      <w:r w:rsidR="00B74DB4" w:rsidRPr="00B74DB4">
        <w:t>дминистрации Белоярского района</w:t>
      </w:r>
      <w:r>
        <w:t>.</w:t>
      </w:r>
    </w:p>
    <w:p w:rsidR="00233410" w:rsidRDefault="00CF5274" w:rsidP="008347DA">
      <w:pPr>
        <w:pStyle w:val="a9"/>
        <w:spacing w:before="0" w:beforeAutospacing="0" w:after="0" w:afterAutospacing="0" w:line="276" w:lineRule="auto"/>
        <w:ind w:firstLine="720"/>
        <w:jc w:val="both"/>
      </w:pPr>
      <w:r>
        <w:t>5</w:t>
      </w:r>
      <w:r w:rsidR="00257D34">
        <w:t>.</w:t>
      </w:r>
      <w:r w:rsidR="00233410">
        <w:t xml:space="preserve"> Контроль за исполнением распоряжения возложить на заместителя главы Белоярского района Ващука </w:t>
      </w:r>
      <w:r w:rsidR="00EE57FC" w:rsidRPr="00EE57FC">
        <w:t>Витали</w:t>
      </w:r>
      <w:r w:rsidR="00EE57FC">
        <w:t>я</w:t>
      </w:r>
      <w:r w:rsidR="00EE57FC" w:rsidRPr="00EE57FC">
        <w:t xml:space="preserve"> Александрович</w:t>
      </w:r>
      <w:r w:rsidR="00EE57FC">
        <w:t>а</w:t>
      </w:r>
      <w:r w:rsidR="00233410">
        <w:t>.</w:t>
      </w:r>
    </w:p>
    <w:p w:rsidR="001637F4" w:rsidRDefault="001637F4" w:rsidP="00B46956">
      <w:pPr>
        <w:pStyle w:val="ConsPlusTitle"/>
        <w:ind w:firstLine="720"/>
        <w:jc w:val="both"/>
        <w:outlineLvl w:val="0"/>
      </w:pPr>
    </w:p>
    <w:p w:rsidR="00385537" w:rsidRDefault="00385537" w:rsidP="00B46956">
      <w:pPr>
        <w:pStyle w:val="ConsPlusTitle"/>
        <w:ind w:firstLine="720"/>
        <w:jc w:val="both"/>
        <w:outlineLvl w:val="0"/>
      </w:pPr>
    </w:p>
    <w:p w:rsidR="00385537" w:rsidRDefault="00385537" w:rsidP="00B46956">
      <w:pPr>
        <w:pStyle w:val="ConsPlusTitle"/>
        <w:ind w:firstLine="720"/>
        <w:jc w:val="both"/>
        <w:outlineLvl w:val="0"/>
      </w:pPr>
    </w:p>
    <w:p w:rsidR="00385537" w:rsidRDefault="00F95DF0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  <w:r>
        <w:rPr>
          <w:b w:val="0"/>
        </w:rPr>
        <w:t>Глава</w:t>
      </w:r>
      <w:r w:rsidR="00385537" w:rsidRPr="00385537">
        <w:rPr>
          <w:b w:val="0"/>
        </w:rPr>
        <w:t xml:space="preserve"> Белоярского района </w:t>
      </w:r>
      <w:proofErr w:type="gramStart"/>
      <w:r w:rsidR="00385537" w:rsidRPr="00385537">
        <w:rPr>
          <w:b w:val="0"/>
        </w:rPr>
        <w:tab/>
      </w:r>
      <w:r w:rsidR="00BE4A2E">
        <w:rPr>
          <w:b w:val="0"/>
        </w:rPr>
        <w:t xml:space="preserve">  </w:t>
      </w:r>
      <w:r>
        <w:rPr>
          <w:b w:val="0"/>
        </w:rPr>
        <w:t>С</w:t>
      </w:r>
      <w:r w:rsidR="00385537" w:rsidRPr="00385537">
        <w:rPr>
          <w:b w:val="0"/>
        </w:rPr>
        <w:t>.</w:t>
      </w:r>
      <w:r>
        <w:rPr>
          <w:b w:val="0"/>
        </w:rPr>
        <w:t>П</w:t>
      </w:r>
      <w:r w:rsidR="00385537" w:rsidRPr="00385537">
        <w:rPr>
          <w:b w:val="0"/>
        </w:rPr>
        <w:t>.</w:t>
      </w:r>
      <w:r>
        <w:rPr>
          <w:b w:val="0"/>
        </w:rPr>
        <w:t>Маненков</w:t>
      </w:r>
      <w:proofErr w:type="gramEnd"/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Default="00BE4A2E" w:rsidP="00385537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BE4A2E" w:rsidRPr="00BE4A2E" w:rsidRDefault="00BE4A2E" w:rsidP="00BE4A2E">
      <w:pPr>
        <w:autoSpaceDE w:val="0"/>
        <w:autoSpaceDN w:val="0"/>
        <w:adjustRightInd w:val="0"/>
        <w:ind w:firstLine="540"/>
        <w:jc w:val="right"/>
      </w:pPr>
      <w:r w:rsidRPr="00BE4A2E">
        <w:lastRenderedPageBreak/>
        <w:t>ПРИЛОЖЕНИЕ 1</w:t>
      </w:r>
    </w:p>
    <w:p w:rsidR="00BE4A2E" w:rsidRPr="00BE4A2E" w:rsidRDefault="00BE4A2E" w:rsidP="00BE4A2E">
      <w:pPr>
        <w:autoSpaceDE w:val="0"/>
        <w:autoSpaceDN w:val="0"/>
        <w:adjustRightInd w:val="0"/>
        <w:ind w:firstLine="540"/>
        <w:jc w:val="right"/>
      </w:pPr>
      <w:r w:rsidRPr="00BE4A2E">
        <w:t xml:space="preserve">к распоряжению администрации </w:t>
      </w:r>
    </w:p>
    <w:p w:rsidR="00BE4A2E" w:rsidRPr="00BE4A2E" w:rsidRDefault="00BE4A2E" w:rsidP="00BE4A2E">
      <w:pPr>
        <w:autoSpaceDE w:val="0"/>
        <w:autoSpaceDN w:val="0"/>
        <w:adjustRightInd w:val="0"/>
        <w:ind w:firstLine="540"/>
        <w:jc w:val="right"/>
      </w:pPr>
      <w:r w:rsidRPr="00BE4A2E">
        <w:t>Белоярского района</w:t>
      </w:r>
    </w:p>
    <w:p w:rsidR="00BE4A2E" w:rsidRPr="00BE4A2E" w:rsidRDefault="00BE4A2E" w:rsidP="00BE4A2E">
      <w:pPr>
        <w:autoSpaceDE w:val="0"/>
        <w:autoSpaceDN w:val="0"/>
        <w:adjustRightInd w:val="0"/>
        <w:ind w:firstLine="540"/>
        <w:jc w:val="right"/>
      </w:pPr>
      <w:r>
        <w:t>от 30 сентября 2019 года</w:t>
      </w:r>
      <w:r w:rsidRPr="00BE4A2E">
        <w:t xml:space="preserve"> № </w:t>
      </w:r>
      <w:r>
        <w:t>273-р</w:t>
      </w:r>
    </w:p>
    <w:p w:rsidR="00BE4A2E" w:rsidRDefault="00BE4A2E" w:rsidP="00BE4A2E"/>
    <w:p w:rsidR="007C5E2C" w:rsidRPr="007C5E2C" w:rsidRDefault="007C5E2C" w:rsidP="007C5E2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uppressAutoHyphens/>
        <w:jc w:val="center"/>
        <w:rPr>
          <w:b/>
          <w:lang w:eastAsia="zh-CN"/>
        </w:rPr>
      </w:pPr>
      <w:r w:rsidRPr="007C5E2C">
        <w:rPr>
          <w:b/>
          <w:lang w:eastAsia="zh-CN"/>
        </w:rPr>
        <w:t>Перечень должностей муниципальной службы</w:t>
      </w:r>
      <w:r w:rsidRPr="007C5E2C">
        <w:rPr>
          <w:lang w:eastAsia="zh-CN"/>
        </w:rPr>
        <w:t xml:space="preserve"> </w:t>
      </w:r>
      <w:r w:rsidRPr="007C5E2C">
        <w:rPr>
          <w:b/>
          <w:lang w:eastAsia="zh-CN"/>
        </w:rPr>
        <w:t xml:space="preserve">администрации Белоярского района, замещение которых предусматривает осуществление обработки персональных данных либо осуществление доступа к персональным данным </w:t>
      </w:r>
    </w:p>
    <w:p w:rsidR="007C5E2C" w:rsidRPr="007C5E2C" w:rsidRDefault="007C5E2C" w:rsidP="007C5E2C">
      <w:pPr>
        <w:tabs>
          <w:tab w:val="left" w:pos="426"/>
          <w:tab w:val="left" w:pos="680"/>
          <w:tab w:val="left" w:pos="2835"/>
        </w:tabs>
        <w:suppressAutoHyphens/>
        <w:rPr>
          <w:b/>
          <w:bCs/>
          <w:caps/>
          <w:lang w:eastAsia="zh-CN"/>
        </w:rPr>
      </w:pPr>
    </w:p>
    <w:p w:rsidR="007C5E2C" w:rsidRPr="007C5E2C" w:rsidRDefault="007C5E2C" w:rsidP="007C5E2C">
      <w:pPr>
        <w:tabs>
          <w:tab w:val="left" w:pos="426"/>
          <w:tab w:val="left" w:pos="680"/>
          <w:tab w:val="left" w:pos="2835"/>
        </w:tabs>
        <w:suppressAutoHyphens/>
        <w:rPr>
          <w:b/>
          <w:bCs/>
          <w:caps/>
          <w:lang w:eastAsia="zh-C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9221"/>
      </w:tblGrid>
      <w:tr w:rsidR="007C5E2C" w:rsidRPr="007C5E2C" w:rsidTr="00C543C0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7C5E2C" w:rsidRPr="007C5E2C" w:rsidRDefault="007C5E2C" w:rsidP="007C5E2C">
            <w:pPr>
              <w:suppressAutoHyphens/>
              <w:jc w:val="center"/>
              <w:rPr>
                <w:b/>
                <w:lang w:eastAsia="zh-CN"/>
              </w:rPr>
            </w:pPr>
            <w:r w:rsidRPr="007C5E2C">
              <w:rPr>
                <w:b/>
                <w:lang w:eastAsia="zh-CN"/>
              </w:rPr>
              <w:t>№ п/п</w:t>
            </w:r>
          </w:p>
        </w:tc>
        <w:tc>
          <w:tcPr>
            <w:tcW w:w="9221" w:type="dxa"/>
            <w:shd w:val="clear" w:color="auto" w:fill="auto"/>
            <w:vAlign w:val="center"/>
          </w:tcPr>
          <w:p w:rsidR="007C5E2C" w:rsidRPr="007C5E2C" w:rsidRDefault="007C5E2C" w:rsidP="007C5E2C">
            <w:pPr>
              <w:suppressAutoHyphens/>
              <w:jc w:val="center"/>
              <w:rPr>
                <w:b/>
                <w:lang w:eastAsia="zh-CN"/>
              </w:rPr>
            </w:pPr>
            <w:r w:rsidRPr="007C5E2C">
              <w:rPr>
                <w:b/>
                <w:lang w:eastAsia="zh-CN"/>
              </w:rPr>
              <w:t>Должность служащего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Управляющий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Заместитель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Специалист-эксперт отдела муниципальной службы управления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Ведущий специалист отдела муниципальной службы управления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Главный специалист общего отдела управления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Ведущий специалист общего отдела управления делами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отдела по учету и контролю за расходованием финансовых средств, главный бухгалтер 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Заместитель начальника отдела по учету и контролю за расходованием финансовых средств, заместитель главного бухгалтера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Специалист-эксперт</w:t>
            </w:r>
            <w:r w:rsidRPr="007C5E2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Pr="007C5E2C">
              <w:rPr>
                <w:lang w:eastAsia="zh-CN"/>
              </w:rPr>
              <w:t xml:space="preserve">отдела по учету и контролю за расходованием финансовых средств  администрации Белоярского района 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Главный специалист отдела по учету и контролю за расходованием финансовых средств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управления жилищно-коммунального хозяйства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отдела жилищной политики управления жилищно-коммунального хозяйства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 xml:space="preserve">Ведущий специалист отдела жилищной политики управления жилищно-коммунального хозяйства администрации Белоярского района 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Консультант управления жилищно-коммунального хозяйства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отдела записи актов гражданского состояния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Консультант отдела записи актов гражданского состояния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Главный специалист отдела записи актов гражданского состояния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отдела по организации деятельности комиссии по делам несовершеннолетних и защите их прав 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Заместитель начальника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Ведущий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архивного отдела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Консультант архивного отдела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Ведущий специалист архивного отдела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Начальник отдела по информационным ресурсам и защите информации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 xml:space="preserve">Консультант отдела по информационным ресурсам и защите информации администрации Белоярского района 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Главный специалист отдела по информационным ресурсам и защите информации администрации Белоярского района</w:t>
            </w:r>
          </w:p>
        </w:tc>
      </w:tr>
      <w:tr w:rsidR="007C5E2C" w:rsidRPr="007C5E2C" w:rsidTr="00C543C0">
        <w:trPr>
          <w:trHeight w:val="20"/>
        </w:trPr>
        <w:tc>
          <w:tcPr>
            <w:tcW w:w="560" w:type="dxa"/>
            <w:vAlign w:val="center"/>
          </w:tcPr>
          <w:p w:rsidR="007C5E2C" w:rsidRPr="007C5E2C" w:rsidRDefault="007C5E2C" w:rsidP="007C5E2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right="153"/>
              <w:jc w:val="center"/>
              <w:rPr>
                <w:lang w:eastAsia="zh-CN"/>
              </w:rPr>
            </w:pPr>
          </w:p>
        </w:tc>
        <w:tc>
          <w:tcPr>
            <w:tcW w:w="9221" w:type="dxa"/>
          </w:tcPr>
          <w:p w:rsidR="007C5E2C" w:rsidRPr="007C5E2C" w:rsidRDefault="007C5E2C" w:rsidP="007C5E2C">
            <w:pPr>
              <w:suppressAutoHyphens/>
              <w:spacing w:after="120"/>
              <w:rPr>
                <w:lang w:eastAsia="zh-CN"/>
              </w:rPr>
            </w:pPr>
            <w:r w:rsidRPr="007C5E2C">
              <w:rPr>
                <w:lang w:eastAsia="zh-CN"/>
              </w:rPr>
              <w:t>Ведущий специалист отдела по информационным ресурсам и защите информации администрации Белоярского района</w:t>
            </w:r>
          </w:p>
        </w:tc>
      </w:tr>
    </w:tbl>
    <w:p w:rsidR="007C5E2C" w:rsidRPr="007C5E2C" w:rsidRDefault="007C5E2C" w:rsidP="007C5E2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uppressAutoHyphens/>
        <w:rPr>
          <w:bCs/>
          <w:lang w:eastAsia="zh-CN"/>
        </w:rPr>
      </w:pPr>
    </w:p>
    <w:p w:rsidR="007C5E2C" w:rsidRPr="007C5E2C" w:rsidRDefault="007C5E2C" w:rsidP="007C5E2C">
      <w:pPr>
        <w:tabs>
          <w:tab w:val="left" w:pos="7740"/>
        </w:tabs>
        <w:suppressAutoHyphens/>
        <w:autoSpaceDE w:val="0"/>
        <w:jc w:val="both"/>
        <w:outlineLvl w:val="0"/>
        <w:rPr>
          <w:bCs/>
          <w:lang w:eastAsia="zh-CN"/>
        </w:rPr>
      </w:pPr>
    </w:p>
    <w:p w:rsidR="007C5E2C" w:rsidRPr="007C5E2C" w:rsidRDefault="007C5E2C" w:rsidP="007C5E2C">
      <w:pPr>
        <w:tabs>
          <w:tab w:val="left" w:pos="7740"/>
        </w:tabs>
        <w:suppressAutoHyphens/>
        <w:autoSpaceDE w:val="0"/>
        <w:jc w:val="both"/>
        <w:outlineLvl w:val="0"/>
        <w:rPr>
          <w:bCs/>
          <w:lang w:eastAsia="zh-CN"/>
        </w:rPr>
      </w:pPr>
    </w:p>
    <w:p w:rsidR="007C5E2C" w:rsidRPr="007C5E2C" w:rsidRDefault="007C5E2C" w:rsidP="007C5E2C">
      <w:pPr>
        <w:tabs>
          <w:tab w:val="left" w:pos="7740"/>
        </w:tabs>
        <w:suppressAutoHyphens/>
        <w:autoSpaceDE w:val="0"/>
        <w:jc w:val="both"/>
        <w:outlineLvl w:val="0"/>
        <w:rPr>
          <w:bCs/>
          <w:lang w:eastAsia="zh-CN"/>
        </w:rPr>
      </w:pPr>
    </w:p>
    <w:p w:rsidR="007C5E2C" w:rsidRPr="007C5E2C" w:rsidRDefault="007C5E2C" w:rsidP="007C5E2C">
      <w:pPr>
        <w:tabs>
          <w:tab w:val="left" w:pos="7740"/>
        </w:tabs>
        <w:suppressAutoHyphens/>
        <w:autoSpaceDE w:val="0"/>
        <w:jc w:val="center"/>
        <w:outlineLvl w:val="0"/>
        <w:rPr>
          <w:bCs/>
          <w:lang w:eastAsia="zh-CN"/>
        </w:rPr>
      </w:pPr>
      <w:r w:rsidRPr="007C5E2C">
        <w:rPr>
          <w:bCs/>
          <w:lang w:eastAsia="zh-CN"/>
        </w:rPr>
        <w:t>__________________</w:t>
      </w:r>
      <w:bookmarkStart w:id="0" w:name="_GoBack"/>
      <w:bookmarkEnd w:id="0"/>
    </w:p>
    <w:sectPr w:rsidR="007C5E2C" w:rsidRPr="007C5E2C" w:rsidSect="009A7549">
      <w:headerReference w:type="even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BA" w:rsidRDefault="008E4EBA">
      <w:r>
        <w:separator/>
      </w:r>
    </w:p>
  </w:endnote>
  <w:endnote w:type="continuationSeparator" w:id="0">
    <w:p w:rsidR="008E4EBA" w:rsidRDefault="008E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BA" w:rsidRDefault="008E4EBA">
      <w:r>
        <w:separator/>
      </w:r>
    </w:p>
  </w:footnote>
  <w:footnote w:type="continuationSeparator" w:id="0">
    <w:p w:rsidR="008E4EBA" w:rsidRDefault="008E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C0" w:rsidRDefault="006A11C0" w:rsidP="008B37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11C0" w:rsidRDefault="006A11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C0" w:rsidRDefault="006A11C0">
    <w:pPr>
      <w:pStyle w:val="a5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54" w:hanging="360"/>
      </w:pPr>
      <w:rPr>
        <w:rFonts w:hint="default"/>
      </w:rPr>
    </w:lvl>
  </w:abstractNum>
  <w:abstractNum w:abstractNumId="1" w15:restartNumberingAfterBreak="0">
    <w:nsid w:val="0DD13EAF"/>
    <w:multiLevelType w:val="multilevel"/>
    <w:tmpl w:val="D7847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210A3022"/>
    <w:multiLevelType w:val="hybridMultilevel"/>
    <w:tmpl w:val="D7F0A31C"/>
    <w:lvl w:ilvl="0" w:tplc="5832FE00">
      <w:start w:val="1"/>
      <w:numFmt w:val="decimal"/>
      <w:lvlText w:val="%1."/>
      <w:lvlJc w:val="left"/>
      <w:pPr>
        <w:tabs>
          <w:tab w:val="num" w:pos="1574"/>
        </w:tabs>
        <w:ind w:left="157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 w15:restartNumberingAfterBreak="0">
    <w:nsid w:val="25072809"/>
    <w:multiLevelType w:val="hybridMultilevel"/>
    <w:tmpl w:val="1C902E52"/>
    <w:lvl w:ilvl="0" w:tplc="8CAAE64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A306CDB2">
      <w:start w:val="1"/>
      <w:numFmt w:val="decimal"/>
      <w:lvlText w:val="%2)"/>
      <w:lvlJc w:val="left"/>
      <w:pPr>
        <w:tabs>
          <w:tab w:val="num" w:pos="2145"/>
        </w:tabs>
        <w:ind w:left="214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1BD5B20"/>
    <w:multiLevelType w:val="hybridMultilevel"/>
    <w:tmpl w:val="68CCF474"/>
    <w:lvl w:ilvl="0" w:tplc="93C8F5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7A20977"/>
    <w:multiLevelType w:val="multilevel"/>
    <w:tmpl w:val="4F2CD10E"/>
    <w:lvl w:ilvl="0">
      <w:start w:val="1"/>
      <w:numFmt w:val="decimal"/>
      <w:suff w:val="space"/>
      <w:lvlText w:val="%1."/>
      <w:lvlJc w:val="left"/>
      <w:pPr>
        <w:ind w:left="0" w:firstLine="71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07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0" w:firstLine="1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2"/>
        </w:tabs>
        <w:ind w:left="1428" w:firstLine="71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9"/>
        </w:tabs>
        <w:ind w:left="1785" w:firstLine="71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142" w:firstLine="71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3"/>
        </w:tabs>
        <w:ind w:left="2499" w:firstLine="71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0"/>
        </w:tabs>
        <w:ind w:left="2856" w:firstLine="714"/>
      </w:pPr>
      <w:rPr>
        <w:rFonts w:hint="default"/>
      </w:rPr>
    </w:lvl>
  </w:abstractNum>
  <w:abstractNum w:abstractNumId="6" w15:restartNumberingAfterBreak="0">
    <w:nsid w:val="47FA12EE"/>
    <w:multiLevelType w:val="hybridMultilevel"/>
    <w:tmpl w:val="142058F6"/>
    <w:lvl w:ilvl="0" w:tplc="3D08D8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8840F38"/>
    <w:multiLevelType w:val="multilevel"/>
    <w:tmpl w:val="142058F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BFE656F"/>
    <w:multiLevelType w:val="hybridMultilevel"/>
    <w:tmpl w:val="2F1A4F3A"/>
    <w:lvl w:ilvl="0" w:tplc="6038B60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07CEE"/>
    <w:multiLevelType w:val="hybridMultilevel"/>
    <w:tmpl w:val="F24E4920"/>
    <w:lvl w:ilvl="0" w:tplc="443C1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D053CC"/>
    <w:multiLevelType w:val="hybridMultilevel"/>
    <w:tmpl w:val="F0B4E9E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4E"/>
    <w:rsid w:val="0002161F"/>
    <w:rsid w:val="00040E60"/>
    <w:rsid w:val="00043E50"/>
    <w:rsid w:val="00050C6F"/>
    <w:rsid w:val="00055A50"/>
    <w:rsid w:val="000727B1"/>
    <w:rsid w:val="0007618C"/>
    <w:rsid w:val="00083463"/>
    <w:rsid w:val="0008593F"/>
    <w:rsid w:val="00094D5B"/>
    <w:rsid w:val="000B35C8"/>
    <w:rsid w:val="000C197B"/>
    <w:rsid w:val="000E17E3"/>
    <w:rsid w:val="0010220D"/>
    <w:rsid w:val="001102B6"/>
    <w:rsid w:val="001155EC"/>
    <w:rsid w:val="0012039A"/>
    <w:rsid w:val="00127614"/>
    <w:rsid w:val="00134A1E"/>
    <w:rsid w:val="00141B06"/>
    <w:rsid w:val="0014586B"/>
    <w:rsid w:val="00146B9D"/>
    <w:rsid w:val="001637F4"/>
    <w:rsid w:val="00187A76"/>
    <w:rsid w:val="00187CE4"/>
    <w:rsid w:val="00190931"/>
    <w:rsid w:val="001B7C0B"/>
    <w:rsid w:val="001D7FBB"/>
    <w:rsid w:val="001F57EF"/>
    <w:rsid w:val="001F7BB3"/>
    <w:rsid w:val="00210A6D"/>
    <w:rsid w:val="00211339"/>
    <w:rsid w:val="00233410"/>
    <w:rsid w:val="0023353E"/>
    <w:rsid w:val="00241AD2"/>
    <w:rsid w:val="002435C2"/>
    <w:rsid w:val="00254612"/>
    <w:rsid w:val="002549A7"/>
    <w:rsid w:val="00257D34"/>
    <w:rsid w:val="002812B8"/>
    <w:rsid w:val="00287005"/>
    <w:rsid w:val="002876A0"/>
    <w:rsid w:val="00292C4C"/>
    <w:rsid w:val="002A74C6"/>
    <w:rsid w:val="002B1464"/>
    <w:rsid w:val="002B7BAE"/>
    <w:rsid w:val="002C5B76"/>
    <w:rsid w:val="002D56A0"/>
    <w:rsid w:val="002F1735"/>
    <w:rsid w:val="00304097"/>
    <w:rsid w:val="003163B7"/>
    <w:rsid w:val="0032069C"/>
    <w:rsid w:val="00343E0A"/>
    <w:rsid w:val="00365F74"/>
    <w:rsid w:val="00373016"/>
    <w:rsid w:val="00383B29"/>
    <w:rsid w:val="00385537"/>
    <w:rsid w:val="003903EE"/>
    <w:rsid w:val="003A5CA8"/>
    <w:rsid w:val="003C41E1"/>
    <w:rsid w:val="003E6988"/>
    <w:rsid w:val="003F1F4A"/>
    <w:rsid w:val="00410901"/>
    <w:rsid w:val="00412903"/>
    <w:rsid w:val="00436EF2"/>
    <w:rsid w:val="004454EF"/>
    <w:rsid w:val="00492787"/>
    <w:rsid w:val="00492E85"/>
    <w:rsid w:val="00493262"/>
    <w:rsid w:val="004B093A"/>
    <w:rsid w:val="004D2589"/>
    <w:rsid w:val="004D44AC"/>
    <w:rsid w:val="004F3DA7"/>
    <w:rsid w:val="00513DBB"/>
    <w:rsid w:val="0051791F"/>
    <w:rsid w:val="00521EAD"/>
    <w:rsid w:val="00527850"/>
    <w:rsid w:val="005312E8"/>
    <w:rsid w:val="005500A7"/>
    <w:rsid w:val="00573FFA"/>
    <w:rsid w:val="005B66EF"/>
    <w:rsid w:val="005C1F72"/>
    <w:rsid w:val="005E20B4"/>
    <w:rsid w:val="005E6C66"/>
    <w:rsid w:val="005F310C"/>
    <w:rsid w:val="00615130"/>
    <w:rsid w:val="00635501"/>
    <w:rsid w:val="00642D57"/>
    <w:rsid w:val="00654479"/>
    <w:rsid w:val="00670257"/>
    <w:rsid w:val="006759CD"/>
    <w:rsid w:val="00677686"/>
    <w:rsid w:val="006A11C0"/>
    <w:rsid w:val="006A7924"/>
    <w:rsid w:val="006C0AF4"/>
    <w:rsid w:val="006C1854"/>
    <w:rsid w:val="006C3787"/>
    <w:rsid w:val="006C3EF1"/>
    <w:rsid w:val="006D6556"/>
    <w:rsid w:val="006E17FC"/>
    <w:rsid w:val="006F3E81"/>
    <w:rsid w:val="00727662"/>
    <w:rsid w:val="00736408"/>
    <w:rsid w:val="00740B3D"/>
    <w:rsid w:val="00764F26"/>
    <w:rsid w:val="00786129"/>
    <w:rsid w:val="0079273F"/>
    <w:rsid w:val="00793AF0"/>
    <w:rsid w:val="007A238F"/>
    <w:rsid w:val="007C30D5"/>
    <w:rsid w:val="007C5E2C"/>
    <w:rsid w:val="007C7631"/>
    <w:rsid w:val="007D5D3B"/>
    <w:rsid w:val="007E25BC"/>
    <w:rsid w:val="007F3769"/>
    <w:rsid w:val="00803C51"/>
    <w:rsid w:val="008173AB"/>
    <w:rsid w:val="00817F6D"/>
    <w:rsid w:val="008347DA"/>
    <w:rsid w:val="008357C2"/>
    <w:rsid w:val="00852F9D"/>
    <w:rsid w:val="00854391"/>
    <w:rsid w:val="0086115D"/>
    <w:rsid w:val="00862882"/>
    <w:rsid w:val="00872B46"/>
    <w:rsid w:val="008914FA"/>
    <w:rsid w:val="008953C2"/>
    <w:rsid w:val="008A239C"/>
    <w:rsid w:val="008A2464"/>
    <w:rsid w:val="008A791B"/>
    <w:rsid w:val="008B2FD1"/>
    <w:rsid w:val="008B37D9"/>
    <w:rsid w:val="008C3F9E"/>
    <w:rsid w:val="008C7531"/>
    <w:rsid w:val="008E4057"/>
    <w:rsid w:val="008E4EBA"/>
    <w:rsid w:val="008E665B"/>
    <w:rsid w:val="008F68D1"/>
    <w:rsid w:val="00902286"/>
    <w:rsid w:val="00914D37"/>
    <w:rsid w:val="009227DB"/>
    <w:rsid w:val="00952B9F"/>
    <w:rsid w:val="0095415F"/>
    <w:rsid w:val="009667EA"/>
    <w:rsid w:val="00996EB2"/>
    <w:rsid w:val="009A7549"/>
    <w:rsid w:val="00A05960"/>
    <w:rsid w:val="00A10C47"/>
    <w:rsid w:val="00A11A0D"/>
    <w:rsid w:val="00A30A33"/>
    <w:rsid w:val="00A536A1"/>
    <w:rsid w:val="00A54717"/>
    <w:rsid w:val="00A707C7"/>
    <w:rsid w:val="00A75C69"/>
    <w:rsid w:val="00A7724C"/>
    <w:rsid w:val="00AA4209"/>
    <w:rsid w:val="00AD084D"/>
    <w:rsid w:val="00B359BB"/>
    <w:rsid w:val="00B46956"/>
    <w:rsid w:val="00B51CF6"/>
    <w:rsid w:val="00B74DB4"/>
    <w:rsid w:val="00BC3DD7"/>
    <w:rsid w:val="00BE4A2E"/>
    <w:rsid w:val="00BE6BA2"/>
    <w:rsid w:val="00C17662"/>
    <w:rsid w:val="00C3734F"/>
    <w:rsid w:val="00C40D2A"/>
    <w:rsid w:val="00C413A2"/>
    <w:rsid w:val="00C45973"/>
    <w:rsid w:val="00C6683A"/>
    <w:rsid w:val="00C82CDC"/>
    <w:rsid w:val="00C83B3D"/>
    <w:rsid w:val="00C94FE4"/>
    <w:rsid w:val="00C9670D"/>
    <w:rsid w:val="00CA06EA"/>
    <w:rsid w:val="00CB1F51"/>
    <w:rsid w:val="00CB4F32"/>
    <w:rsid w:val="00CF051F"/>
    <w:rsid w:val="00CF5274"/>
    <w:rsid w:val="00D01EF3"/>
    <w:rsid w:val="00D0760E"/>
    <w:rsid w:val="00D12E79"/>
    <w:rsid w:val="00D17A7C"/>
    <w:rsid w:val="00D30890"/>
    <w:rsid w:val="00D40BB8"/>
    <w:rsid w:val="00D6454D"/>
    <w:rsid w:val="00D77B3B"/>
    <w:rsid w:val="00D911C4"/>
    <w:rsid w:val="00DA1887"/>
    <w:rsid w:val="00DA7EA9"/>
    <w:rsid w:val="00DB6A1A"/>
    <w:rsid w:val="00DB709D"/>
    <w:rsid w:val="00DC227E"/>
    <w:rsid w:val="00DE0F4E"/>
    <w:rsid w:val="00E118AC"/>
    <w:rsid w:val="00E248D0"/>
    <w:rsid w:val="00E65A57"/>
    <w:rsid w:val="00E707A7"/>
    <w:rsid w:val="00E71D90"/>
    <w:rsid w:val="00E94B47"/>
    <w:rsid w:val="00EC5701"/>
    <w:rsid w:val="00EC5E6B"/>
    <w:rsid w:val="00EE17D3"/>
    <w:rsid w:val="00EE336D"/>
    <w:rsid w:val="00EE57FC"/>
    <w:rsid w:val="00F01FE6"/>
    <w:rsid w:val="00F13962"/>
    <w:rsid w:val="00F50DC0"/>
    <w:rsid w:val="00F87833"/>
    <w:rsid w:val="00F95DF0"/>
    <w:rsid w:val="00FA7415"/>
    <w:rsid w:val="00FB1A99"/>
    <w:rsid w:val="00FB67B1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A624-E937-4F51-82F4-0B4D9CD0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E"/>
    <w:rPr>
      <w:sz w:val="24"/>
      <w:szCs w:val="24"/>
    </w:rPr>
  </w:style>
  <w:style w:type="paragraph" w:styleId="1">
    <w:name w:val="heading 1"/>
    <w:basedOn w:val="a"/>
    <w:next w:val="a"/>
    <w:qFormat/>
    <w:rsid w:val="006F3E8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F3E81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">
    <w:name w:val="Знак1 Знак Знак Знак Знак Знак Знак Знак Знак1 Char"/>
    <w:basedOn w:val="a"/>
    <w:rsid w:val="00DE0F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DE0F4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F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6F3E81"/>
    <w:pPr>
      <w:jc w:val="center"/>
    </w:pPr>
    <w:rPr>
      <w:szCs w:val="20"/>
    </w:rPr>
  </w:style>
  <w:style w:type="paragraph" w:customStyle="1" w:styleId="10">
    <w:name w:val="Знак Знак1 Знак Знак Знак Знак Знак Знак Знак"/>
    <w:basedOn w:val="a"/>
    <w:rsid w:val="006F3E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A5C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3640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6408"/>
  </w:style>
  <w:style w:type="paragraph" w:styleId="a8">
    <w:name w:val="footer"/>
    <w:basedOn w:val="a"/>
    <w:rsid w:val="00E248D0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B46956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 Знак"/>
    <w:basedOn w:val="a"/>
    <w:rsid w:val="000B35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33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3341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locked/>
    <w:rsid w:val="00FA7415"/>
    <w:rPr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semiHidden/>
    <w:rsid w:val="00FA7415"/>
    <w:pPr>
      <w:jc w:val="both"/>
    </w:pPr>
    <w:rPr>
      <w:sz w:val="26"/>
      <w:szCs w:val="26"/>
    </w:rPr>
  </w:style>
  <w:style w:type="character" w:customStyle="1" w:styleId="ab">
    <w:name w:val="Основной текст Знак"/>
    <w:link w:val="aa"/>
    <w:semiHidden/>
    <w:locked/>
    <w:rsid w:val="00FA7415"/>
    <w:rPr>
      <w:sz w:val="26"/>
      <w:szCs w:val="26"/>
      <w:lang w:val="ru-RU" w:eastAsia="ru-RU" w:bidi="ar-SA"/>
    </w:rPr>
  </w:style>
  <w:style w:type="character" w:styleId="ac">
    <w:name w:val="line number"/>
    <w:basedOn w:val="a0"/>
    <w:rsid w:val="0023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6350</CharactersWithSpaces>
  <SharedDoc>false</SharedDoc>
  <HLinks>
    <vt:vector size="18" baseType="variant">
      <vt:variant>
        <vt:i4>4194377</vt:i4>
      </vt:variant>
      <vt:variant>
        <vt:i4>6</vt:i4>
      </vt:variant>
      <vt:variant>
        <vt:i4>0</vt:i4>
      </vt:variant>
      <vt:variant>
        <vt:i4>5</vt:i4>
      </vt:variant>
      <vt:variant>
        <vt:lpwstr>http://www.admbel.ru/local-control/administration/strukture/ud/2/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http://www.admbel.ru/local-control/administration/strukture/ud/2/</vt:lpwstr>
      </vt:variant>
      <vt:variant>
        <vt:lpwstr/>
      </vt:variant>
      <vt:variant>
        <vt:i4>4194377</vt:i4>
      </vt:variant>
      <vt:variant>
        <vt:i4>0</vt:i4>
      </vt:variant>
      <vt:variant>
        <vt:i4>0</vt:i4>
      </vt:variant>
      <vt:variant>
        <vt:i4>5</vt:i4>
      </vt:variant>
      <vt:variant>
        <vt:lpwstr>http://www.admbel.ru/local-control/administration/strukture/ud/2/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shevchenkouv</dc:creator>
  <cp:keywords/>
  <cp:lastModifiedBy>RePack by Diakov</cp:lastModifiedBy>
  <cp:revision>5</cp:revision>
  <cp:lastPrinted>2019-11-18T10:33:00Z</cp:lastPrinted>
  <dcterms:created xsi:type="dcterms:W3CDTF">2023-12-06T11:30:00Z</dcterms:created>
  <dcterms:modified xsi:type="dcterms:W3CDTF">2023-12-07T06:10:00Z</dcterms:modified>
</cp:coreProperties>
</file>