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Белоярского района</w:t>
      </w:r>
    </w:p>
    <w:bookmarkEnd w:id="0"/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подразделе «Администрация Белоярского района» раздела 4 «Органы местного самоуправления, органы администрации Белоярского района» дополнить перечень кодов бюджетной классификации доходов бюджета следующим кодом бюджетной классификации: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4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подразделе «Комитет по финансам и налоговой политике администрации Белоярского района» раздела 4 «Органы местного самоуправления, органы администрации Белоярского района» дополнить перечень кодов бюджетной классификации доходов бюджета следующим кодом бюджетной классификации: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2 02 25750 05 0000 150</w:t>
            </w:r>
          </w:p>
        </w:tc>
        <w:tc>
          <w:tcPr>
            <w:tcW w:w="4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подразделе «Комитет по культуре администрации Белоярского района» раздела 4 «Органы местного самоуправления, органы администрации Белоярского района» дополнить перечень кодов бюджетной классификации доходов бюджета следующим кодом бюджетной классификации: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3063"/>
        <w:gridCol w:w="4396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8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1 17 15030 05 1000 150</w:t>
            </w:r>
          </w:p>
        </w:tc>
        <w:tc>
          <w:tcPr>
            <w:tcW w:w="4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муниципальных районов (реализация инициативного проекта «Проведение Открытого молодежного фестиваля рок-музыки «НЕФОРМАТ» в г.Белоярский)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  <w:rPr>
          <w:bCs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both"/>
      </w:pPr>
      <w:r>
        <w:t>администрации Белоярского района                                                                          И.А. Плохих</w:t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0747C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56984"/>
    <w:rsid w:val="004640B7"/>
    <w:rsid w:val="004646A0"/>
    <w:rsid w:val="00466B98"/>
    <w:rsid w:val="00471CED"/>
    <w:rsid w:val="004745FD"/>
    <w:rsid w:val="004844C8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B011A"/>
    <w:rsid w:val="005C6713"/>
    <w:rsid w:val="005C7F94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6F4FC3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150F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6C11"/>
    <w:rsid w:val="008D7DFC"/>
    <w:rsid w:val="008E5E5C"/>
    <w:rsid w:val="008E7108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5D08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E01D6"/>
    <w:rsid w:val="00BE3479"/>
    <w:rsid w:val="00BF2E67"/>
    <w:rsid w:val="00BF6CBA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  <w:rsid w:val="673A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87D573-B3D1-423A-8E25-470E1AB67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522</Words>
  <Characters>2981</Characters>
  <Lines>24</Lines>
  <Paragraphs>6</Paragraphs>
  <TotalTime>683</TotalTime>
  <ScaleCrop>false</ScaleCrop>
  <LinksUpToDate>false</LinksUpToDate>
  <CharactersWithSpaces>3497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2024-04-05T09:02:00Z</cp:lastPrinted>
  <dcterms:modified xsi:type="dcterms:W3CDTF">2024-04-08T10:33:19Z</dcterms:modified>
  <cp:revision>599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