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</w:t>
      </w:r>
      <w:proofErr w:type="gramStart"/>
      <w:r w:rsidRPr="00AF7EBB">
        <w:rPr>
          <w:sz w:val="24"/>
          <w:szCs w:val="24"/>
        </w:rPr>
        <w:t>_»_</w:t>
      </w:r>
      <w:proofErr w:type="gramEnd"/>
      <w:r w:rsidRPr="00AF7EBB">
        <w:rPr>
          <w:sz w:val="24"/>
          <w:szCs w:val="24"/>
        </w:rPr>
        <w:t>_________20</w:t>
      </w:r>
      <w:r w:rsidR="00527357">
        <w:rPr>
          <w:sz w:val="24"/>
          <w:szCs w:val="24"/>
        </w:rPr>
        <w:t>20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8815CA" w:rsidRDefault="008815CA" w:rsidP="002840C6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062DF1" w:rsidRPr="00DC17C4" w:rsidRDefault="008815CA" w:rsidP="002840C6">
      <w:pPr>
        <w:jc w:val="center"/>
      </w:pPr>
      <w:r>
        <w:rPr>
          <w:b/>
        </w:rPr>
        <w:t xml:space="preserve">Белоярского района от </w:t>
      </w:r>
      <w:r w:rsidR="00BB2EA9">
        <w:rPr>
          <w:b/>
        </w:rPr>
        <w:t>8 апреля 2020 года № 305</w:t>
      </w:r>
    </w:p>
    <w:p w:rsidR="00062DF1" w:rsidRDefault="00062DF1" w:rsidP="00062DF1"/>
    <w:p w:rsidR="00DA7E1C" w:rsidRDefault="00DA7E1C" w:rsidP="00CA50B2">
      <w:pPr>
        <w:autoSpaceDE w:val="0"/>
        <w:autoSpaceDN w:val="0"/>
        <w:adjustRightInd w:val="0"/>
        <w:ind w:firstLine="567"/>
        <w:jc w:val="both"/>
      </w:pPr>
    </w:p>
    <w:p w:rsidR="00CA50B2" w:rsidRDefault="002840C6" w:rsidP="00CA50B2">
      <w:pPr>
        <w:autoSpaceDE w:val="0"/>
        <w:autoSpaceDN w:val="0"/>
        <w:adjustRightInd w:val="0"/>
        <w:ind w:firstLine="567"/>
        <w:jc w:val="both"/>
      </w:pPr>
      <w:r w:rsidRPr="002840C6">
        <w:t xml:space="preserve">В соответствии с </w:t>
      </w:r>
      <w:r w:rsidR="00CA50B2">
        <w:t xml:space="preserve">постановлением Правительства </w:t>
      </w:r>
      <w:r w:rsidR="00CA50B2" w:rsidRPr="002840C6">
        <w:t>Ханты-Мансийского автономного округа – Югры</w:t>
      </w:r>
      <w:r w:rsidR="00CA50B2">
        <w:t xml:space="preserve"> от 24 апреля 2020 года «О внесении изменений в некоторые постановления Правительства </w:t>
      </w:r>
      <w:r w:rsidR="00CA50B2" w:rsidRPr="002840C6">
        <w:t>Ханты-Мансийского автономного округа – Югры</w:t>
      </w:r>
      <w:r w:rsidR="00CA50B2">
        <w:t>» п</w:t>
      </w:r>
      <w:r w:rsidR="00CA50B2" w:rsidRPr="00DC17C4">
        <w:t xml:space="preserve"> о с </w:t>
      </w:r>
      <w:proofErr w:type="gramStart"/>
      <w:r w:rsidR="00CA50B2" w:rsidRPr="00DC17C4">
        <w:t>т</w:t>
      </w:r>
      <w:proofErr w:type="gramEnd"/>
      <w:r w:rsidR="00CA50B2" w:rsidRPr="00DC17C4">
        <w:t xml:space="preserve"> а н о в л я ю:</w:t>
      </w:r>
    </w:p>
    <w:p w:rsidR="00CA50B2" w:rsidRDefault="00CA50B2" w:rsidP="00CA50B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1. Внести в постановление администрации Белоярского района от 8 апреля 2020 года № 305 «О предоставлении дополнительных мер поддержки субъектам малого и среднего предпринимательства и отдельным категориям организаций и индивидуальных предпринимателей» следующие изменения:</w:t>
      </w:r>
    </w:p>
    <w:p w:rsidR="00CA50B2" w:rsidRDefault="00CA50B2" w:rsidP="0071687F">
      <w:pPr>
        <w:autoSpaceDE w:val="0"/>
        <w:autoSpaceDN w:val="0"/>
        <w:adjustRightInd w:val="0"/>
        <w:ind w:firstLine="567"/>
        <w:jc w:val="both"/>
      </w:pPr>
      <w:r>
        <w:t>1) изложить преамбулу в следующей редакции:</w:t>
      </w:r>
    </w:p>
    <w:p w:rsidR="00062DF1" w:rsidRPr="002840C6" w:rsidRDefault="00CA50B2" w:rsidP="00CA50B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 xml:space="preserve">«В соответствии с </w:t>
      </w:r>
      <w:r w:rsidR="002840C6" w:rsidRPr="002840C6"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</w:t>
      </w:r>
      <w:r>
        <w:t xml:space="preserve"> </w:t>
      </w:r>
      <w:r>
        <w:rPr>
          <w:rFonts w:eastAsia="Calibri"/>
        </w:rPr>
        <w:t xml:space="preserve">постановлениями Правительства Российской Федерации от 3 апреля 2020 </w:t>
      </w:r>
      <w:r w:rsidRPr="00CA50B2">
        <w:rPr>
          <w:rFonts w:eastAsia="Calibri"/>
        </w:rPr>
        <w:t xml:space="preserve">года </w:t>
      </w:r>
      <w:hyperlink r:id="rId9" w:history="1">
        <w:r w:rsidRPr="00CA50B2">
          <w:rPr>
            <w:rFonts w:eastAsia="Calibri"/>
          </w:rPr>
          <w:t>№ 434</w:t>
        </w:r>
      </w:hyperlink>
      <w:r w:rsidRPr="00CA50B2">
        <w:rPr>
          <w:rFonts w:eastAsia="Calibri"/>
        </w:rPr>
        <w:t xml:space="preserve"> </w:t>
      </w:r>
      <w:r w:rsidR="00DA7E1C">
        <w:rPr>
          <w:rFonts w:eastAsia="Calibri"/>
        </w:rPr>
        <w:t xml:space="preserve">                   </w:t>
      </w:r>
      <w:r>
        <w:rPr>
          <w:rFonts w:eastAsia="Calibri"/>
        </w:rPr>
        <w:t>«</w:t>
      </w:r>
      <w:r w:rsidRPr="00CA50B2">
        <w:rPr>
          <w:rFonts w:eastAsia="Calibri"/>
        </w:rPr>
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CA50B2">
        <w:rPr>
          <w:rFonts w:eastAsia="Calibri"/>
        </w:rPr>
        <w:t>коронавирусной</w:t>
      </w:r>
      <w:proofErr w:type="spellEnd"/>
      <w:r w:rsidRPr="00CA50B2">
        <w:rPr>
          <w:rFonts w:eastAsia="Calibri"/>
        </w:rPr>
        <w:t xml:space="preserve"> инфекции</w:t>
      </w:r>
      <w:r>
        <w:rPr>
          <w:rFonts w:eastAsia="Calibri"/>
        </w:rPr>
        <w:t>»</w:t>
      </w:r>
      <w:r w:rsidRPr="00CA50B2">
        <w:rPr>
          <w:rFonts w:eastAsia="Calibri"/>
        </w:rPr>
        <w:t xml:space="preserve">, от 3 апреля 2020 года </w:t>
      </w:r>
      <w:hyperlink r:id="rId10" w:history="1">
        <w:r>
          <w:rPr>
            <w:rFonts w:eastAsia="Calibri"/>
          </w:rPr>
          <w:t>№</w:t>
        </w:r>
        <w:r w:rsidRPr="00CA50B2">
          <w:rPr>
            <w:rFonts w:eastAsia="Calibri"/>
          </w:rPr>
          <w:t xml:space="preserve"> 439</w:t>
        </w:r>
      </w:hyperlink>
      <w:r w:rsidRPr="00CA50B2">
        <w:rPr>
          <w:rFonts w:eastAsia="Calibri"/>
        </w:rPr>
        <w:t xml:space="preserve"> </w:t>
      </w:r>
      <w:r>
        <w:rPr>
          <w:rFonts w:eastAsia="Calibri"/>
        </w:rPr>
        <w:t>«</w:t>
      </w:r>
      <w:r w:rsidRPr="00CA50B2">
        <w:rPr>
          <w:rFonts w:eastAsia="Calibri"/>
        </w:rPr>
        <w:t>Об установлении требований к условиям и срокам отсрочки уплаты арендной платы по договорам аренды недвижимого имущества</w:t>
      </w:r>
      <w:r>
        <w:rPr>
          <w:rFonts w:eastAsia="Calibri"/>
        </w:rPr>
        <w:t>»</w:t>
      </w:r>
      <w:r w:rsidRPr="00CA50B2">
        <w:rPr>
          <w:rFonts w:eastAsia="Calibri"/>
        </w:rPr>
        <w:t xml:space="preserve">, </w:t>
      </w:r>
      <w:r w:rsidR="00E6677C" w:rsidRPr="00CA50B2">
        <w:t xml:space="preserve">распоряжением Правительства Российской Федерации от 19 марта 2020 года </w:t>
      </w:r>
      <w:r w:rsidR="00DA7E1C">
        <w:t xml:space="preserve">          </w:t>
      </w:r>
      <w:r w:rsidR="00E6677C" w:rsidRPr="00CA50B2">
        <w:t xml:space="preserve">№ 670-р «О мерах поддержки субъектов малого и среднего предпринимательства», </w:t>
      </w:r>
      <w:r w:rsidR="002840C6" w:rsidRPr="00CA50B2">
        <w:t xml:space="preserve">постановлением Правительства Ханты-Мансийского автономного округа – Югры </w:t>
      </w:r>
      <w:r w:rsidR="002840C6" w:rsidRPr="002840C6">
        <w:t xml:space="preserve">от </w:t>
      </w:r>
      <w:r w:rsidR="00DA7E1C">
        <w:t xml:space="preserve">                     </w:t>
      </w:r>
      <w:r>
        <w:t>20</w:t>
      </w:r>
      <w:r w:rsidR="002840C6" w:rsidRPr="002840C6">
        <w:t xml:space="preserve"> марта 2020 года № </w:t>
      </w:r>
      <w:r>
        <w:t>88</w:t>
      </w:r>
      <w:r w:rsidR="002840C6" w:rsidRPr="002840C6">
        <w:t xml:space="preserve">-п </w:t>
      </w:r>
      <w:r w:rsidR="008815CA">
        <w:t xml:space="preserve">«О </w:t>
      </w:r>
      <w:r w:rsidR="002840C6" w:rsidRPr="002840C6">
        <w:t>предоставлении дополнительных мер поддержки субъектам малого и среднего предпринимательства</w:t>
      </w:r>
      <w:r>
        <w:t xml:space="preserve"> </w:t>
      </w:r>
      <w:r>
        <w:rPr>
          <w:rFonts w:eastAsia="Calibri"/>
        </w:rPr>
        <w:t>и отдельным категориям организаций и индивидуальных предпринимателей</w:t>
      </w:r>
      <w:r w:rsidR="002840C6" w:rsidRPr="002840C6">
        <w:t xml:space="preserve">», </w:t>
      </w:r>
      <w:r w:rsidR="002840C6">
        <w:t>р</w:t>
      </w:r>
      <w:r w:rsidR="002840C6">
        <w:rPr>
          <w:rFonts w:eastAsia="Calibri"/>
        </w:rPr>
        <w:t>ешением Думы Белоярского района от 27 декабря 2016 года № 83 «Об утверждении Положения о порядке управления и распоряжения имуществом, находящимся в собственности муниципального образования Белоярский район»</w:t>
      </w:r>
      <w:r w:rsidR="002840C6" w:rsidRPr="002840C6">
        <w:t xml:space="preserve">, в целях поддержки субъектов малого и среднего предпринимательства </w:t>
      </w:r>
      <w:r w:rsidR="0071687F">
        <w:rPr>
          <w:rFonts w:eastAsia="Calibri"/>
        </w:rPr>
        <w:t>и отдельных категорий организаций и индивидуальных предпринимателей на</w:t>
      </w:r>
      <w:r w:rsidR="002840C6" w:rsidRPr="002840C6">
        <w:t xml:space="preserve"> период введения в Ханты-Мансийском автономном округе – Югре режима повышенной готовности</w:t>
      </w:r>
      <w:r>
        <w:t xml:space="preserve"> </w:t>
      </w:r>
      <w:r w:rsidR="00DA7E1C">
        <w:t xml:space="preserve">                                                     </w:t>
      </w:r>
      <w:r>
        <w:t>п о с т а н о в л я ю:»</w:t>
      </w:r>
      <w:r w:rsidR="00050598">
        <w:t>;</w:t>
      </w:r>
      <w:r w:rsidR="006F5536">
        <w:t xml:space="preserve"> </w:t>
      </w:r>
      <w:r w:rsidR="00BB2EA9">
        <w:t xml:space="preserve">                                                  </w:t>
      </w:r>
    </w:p>
    <w:p w:rsidR="00E6677C" w:rsidRDefault="00AC702E" w:rsidP="002840C6">
      <w:pPr>
        <w:autoSpaceDE w:val="0"/>
        <w:autoSpaceDN w:val="0"/>
        <w:adjustRightInd w:val="0"/>
        <w:ind w:firstLine="567"/>
        <w:jc w:val="both"/>
      </w:pPr>
      <w:r>
        <w:t>2</w:t>
      </w:r>
      <w:r w:rsidR="00E6677C">
        <w:t xml:space="preserve">) </w:t>
      </w:r>
      <w:r>
        <w:t>п</w:t>
      </w:r>
      <w:r w:rsidR="00E6677C">
        <w:t>ункт</w:t>
      </w:r>
      <w:r w:rsidR="00CA042F">
        <w:t>ы</w:t>
      </w:r>
      <w:r w:rsidR="00E6677C">
        <w:t xml:space="preserve"> 1</w:t>
      </w:r>
      <w:r w:rsidR="00CA042F">
        <w:t xml:space="preserve"> - 4</w:t>
      </w:r>
      <w:r w:rsidR="00E6677C">
        <w:t xml:space="preserve"> изложить в следующей редакции:</w:t>
      </w:r>
    </w:p>
    <w:p w:rsidR="00CA042F" w:rsidRDefault="00E6677C" w:rsidP="00E6677C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«1. Предоставить отсрочку </w:t>
      </w:r>
      <w:r w:rsidR="00CA042F">
        <w:t xml:space="preserve">внесения </w:t>
      </w:r>
      <w:r>
        <w:t>арендной платы, начисленной за период с 1 марта 2020 года по 31 декабря 2020 года</w:t>
      </w:r>
      <w:r w:rsidR="00CA042F">
        <w:t xml:space="preserve"> (далее – отсрочка)</w:t>
      </w:r>
      <w:r>
        <w:t xml:space="preserve">, </w:t>
      </w:r>
      <w:r w:rsidR="00CA042F">
        <w:t xml:space="preserve">по заключенным до 18 марта 2020 года договорам аренды за владение и (или) пользование имуществом, находящимся в </w:t>
      </w:r>
      <w:r w:rsidR="00CA042F" w:rsidRPr="002840C6">
        <w:t xml:space="preserve">муниципальной собственности </w:t>
      </w:r>
      <w:r w:rsidR="00CA042F">
        <w:t>Белоярского района</w:t>
      </w:r>
      <w:r w:rsidR="00CA042F" w:rsidRPr="002840C6">
        <w:t xml:space="preserve">, земельными участками, </w:t>
      </w:r>
      <w:r w:rsidR="00CA042F" w:rsidRPr="00BB2EA9">
        <w:t>находящимися в муниципальной собственности</w:t>
      </w:r>
      <w:r w:rsidR="003767CD">
        <w:t xml:space="preserve"> (далее – дополнительные меры поддержки)</w:t>
      </w:r>
      <w:r w:rsidR="00CA042F" w:rsidRPr="00BB2EA9">
        <w:t>,</w:t>
      </w:r>
      <w:r w:rsidR="00CA042F" w:rsidRPr="002840C6">
        <w:t xml:space="preserve"> </w:t>
      </w:r>
      <w:r w:rsidR="006A731A">
        <w:t>предоставленными</w:t>
      </w:r>
      <w:r w:rsidR="00CA042F" w:rsidRPr="002840C6">
        <w:t xml:space="preserve"> в аренду</w:t>
      </w:r>
      <w:r w:rsidR="00CA042F">
        <w:t>:</w:t>
      </w:r>
    </w:p>
    <w:p w:rsidR="00CA042F" w:rsidRDefault="00E6677C" w:rsidP="00E6677C">
      <w:pPr>
        <w:autoSpaceDE w:val="0"/>
        <w:autoSpaceDN w:val="0"/>
        <w:adjustRightInd w:val="0"/>
        <w:ind w:firstLine="567"/>
        <w:jc w:val="both"/>
      </w:pPr>
      <w:r>
        <w:t>1.1. Субъектам малого и среднего предпринимательства</w:t>
      </w:r>
      <w:r w:rsidR="00CA042F">
        <w:t>.</w:t>
      </w:r>
      <w:r>
        <w:t xml:space="preserve"> </w:t>
      </w:r>
    </w:p>
    <w:p w:rsidR="00CA042F" w:rsidRDefault="00E6677C" w:rsidP="00CA042F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C7120">
        <w:t xml:space="preserve">1.2. Организациям и индивидуальным предпринимателям, осуществляющим деятельность в сфере пассажирских перевозок на водном, воздушном и автомобильном транспорте, туризма, физической культуры и спорта, общественного питания, гостиничных услуг, культуры, организации досуга и развлечений, дополнительного образования, организации конференций и выставок, предоставления бытовых услуг населению, </w:t>
      </w:r>
      <w:r w:rsidR="00CA042F">
        <w:rPr>
          <w:rFonts w:eastAsia="Calibri"/>
        </w:rPr>
        <w:t>жилищного строительства, строительства, реконструкции объектов здравоохранения, образования, социального обслуживания, спорта, жилищно-коммунального хозяйства, дорожной деятельности.</w:t>
      </w:r>
    </w:p>
    <w:p w:rsidR="00050598" w:rsidRDefault="00050598" w:rsidP="0005059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2. Отсрочка предоставляется на следующих условиях:</w:t>
      </w:r>
    </w:p>
    <w:p w:rsidR="00050598" w:rsidRDefault="00050598" w:rsidP="0005059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2.1. Задолженность по арендной плате подлежит уплате не ранее 1 января 2021 года и не позднее 1 января 2023 года поэтапно не чаще одного раза в месяц равными платежами, размер которых не превышает размера половины ежемесячной арендной платы по договору аренды.</w:t>
      </w:r>
    </w:p>
    <w:p w:rsidR="00050598" w:rsidRDefault="00050598" w:rsidP="0005059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2.2.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применяются.</w:t>
      </w:r>
    </w:p>
    <w:p w:rsidR="00050598" w:rsidRDefault="00050598" w:rsidP="0005059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2.3. Установление арендодателем дополнительных платежей, подлежащих уплате арендатором в связи с предоставлением отсрочки, не допускается.</w:t>
      </w:r>
    </w:p>
    <w:p w:rsidR="00050598" w:rsidRDefault="00050598" w:rsidP="0005059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2.4. Размер арендной платы, в отношении которой предоставляется отсрочка, может быть снижен по соглашению сторон в случае, если деятельность арендатора приостановлена в связи с осуществлением мер по противодействию распространению новой </w:t>
      </w:r>
      <w:proofErr w:type="spellStart"/>
      <w:r>
        <w:rPr>
          <w:rFonts w:eastAsia="Calibri"/>
        </w:rPr>
        <w:t>коронавирусной</w:t>
      </w:r>
      <w:proofErr w:type="spellEnd"/>
      <w:r>
        <w:rPr>
          <w:rFonts w:eastAsia="Calibri"/>
        </w:rPr>
        <w:t xml:space="preserve"> инфекции, вызванной COVID-19, путем освобождения арендатора от внесения арендной платы за период, на который приостановлена его деятельность.</w:t>
      </w:r>
    </w:p>
    <w:p w:rsidR="00050598" w:rsidRDefault="00050598" w:rsidP="0005059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2.5. Стороны договора аренды могут установить иные условия предоставления отсрочки, если это не приведет к ухудшению для арендатора условий, предусмотренных настоящим постановлением. При этом сокращение периода отсрочки, увеличение размера регулярных платежей допускается только на основании заявления арендатора.</w:t>
      </w:r>
    </w:p>
    <w:p w:rsidR="00050598" w:rsidRDefault="00050598" w:rsidP="0005059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2.6. Дополнительное соглашение к договору аренды, предусматривающее предоставление отсрочки, должно быть заключено в течение тридцати дней со дня поступления соответствующего обращения арендатора.</w:t>
      </w:r>
    </w:p>
    <w:p w:rsidR="00050598" w:rsidRDefault="00050598" w:rsidP="0005059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 Предоставить юридическим лицам и индивидуальным предпринимателям - собственникам объектов недвижимости, предоставившим отсрочку организациям и индивидуальным предпринимателям, деятельность которых была приостановлена в связи с осуществлением мер по противодействию распространению новой </w:t>
      </w:r>
      <w:proofErr w:type="spellStart"/>
      <w:r>
        <w:rPr>
          <w:rFonts w:eastAsia="Calibri"/>
        </w:rPr>
        <w:t>коронавирусной</w:t>
      </w:r>
      <w:proofErr w:type="spellEnd"/>
      <w:r>
        <w:rPr>
          <w:rFonts w:eastAsia="Calibri"/>
        </w:rPr>
        <w:t xml:space="preserve"> инфекции, вызванной COVID-19, отсрочку по договорам аренды за владение и (или) пользование земельными участками, находящимися в муниципальной собственности Белоярского района, на которых расположены такие объекты недвижимости, за период, на который предоставлена отсрочка.</w:t>
      </w:r>
    </w:p>
    <w:p w:rsidR="003F59F7" w:rsidRPr="003F59F7" w:rsidRDefault="00050598" w:rsidP="00050598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</w:rPr>
        <w:t>4.</w:t>
      </w:r>
      <w:r w:rsidR="00E27959" w:rsidRPr="00E27959">
        <w:t xml:space="preserve"> </w:t>
      </w:r>
      <w:r w:rsidR="003F59F7" w:rsidRPr="003F59F7">
        <w:t xml:space="preserve">Предоставить субъектам малого и среднего предпринимательства, воспользовавшимся преимущественным правом выкупа арендованного                                                    </w:t>
      </w:r>
      <w:r w:rsidR="003F59F7">
        <w:t>муниципального</w:t>
      </w:r>
      <w:r w:rsidR="003F59F7" w:rsidRPr="003F59F7">
        <w:t xml:space="preserve"> имущества, отсрочку внесения регулярных платежей, предусмотренных договором купли-продажи, с 1-го числа месяца введения режима повышенной готовности на территории Ханты-Мансийского автономного округа – Югры по последний календарный </w:t>
      </w:r>
      <w:r w:rsidR="003F59F7" w:rsidRPr="003F59F7">
        <w:lastRenderedPageBreak/>
        <w:t>день месяца, в котором отменен такой режим, с продлением периода уплаты регулярных платежей, на которые распространяется отсрочка, на соответствующее количество месяцев на основании их заявления.</w:t>
      </w:r>
      <w:r w:rsidR="003F59F7">
        <w:t>»;</w:t>
      </w:r>
    </w:p>
    <w:p w:rsidR="00050598" w:rsidRDefault="00050598" w:rsidP="00050598">
      <w:pPr>
        <w:autoSpaceDE w:val="0"/>
        <w:autoSpaceDN w:val="0"/>
        <w:adjustRightInd w:val="0"/>
        <w:ind w:firstLine="540"/>
        <w:jc w:val="both"/>
      </w:pPr>
      <w:r>
        <w:t>3) после пу</w:t>
      </w:r>
      <w:r w:rsidR="00E27959">
        <w:t>нкта 4 дополнить пунктами 5, 6</w:t>
      </w:r>
      <w:r w:rsidR="003F59F7">
        <w:t>, 7</w:t>
      </w:r>
      <w:r>
        <w:t xml:space="preserve"> следующего содержания:</w:t>
      </w:r>
    </w:p>
    <w:p w:rsidR="003F59F7" w:rsidRDefault="00050598" w:rsidP="00016777">
      <w:pPr>
        <w:autoSpaceDE w:val="0"/>
        <w:autoSpaceDN w:val="0"/>
        <w:adjustRightInd w:val="0"/>
        <w:ind w:firstLine="540"/>
        <w:jc w:val="both"/>
      </w:pPr>
      <w:r>
        <w:t xml:space="preserve">«5. </w:t>
      </w:r>
      <w:r w:rsidR="003F59F7" w:rsidRPr="00DC17C4">
        <w:t>Опубликовать настоящее постановление в газете «Белоярские вести. Официальный выпуск»</w:t>
      </w:r>
      <w:r w:rsidR="003F59F7">
        <w:rPr>
          <w:rFonts w:eastAsia="Calibri"/>
        </w:rPr>
        <w:t>.</w:t>
      </w:r>
    </w:p>
    <w:p w:rsidR="00016777" w:rsidRDefault="003F59F7" w:rsidP="00016777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bookmarkStart w:id="0" w:name="_GoBack"/>
      <w:bookmarkEnd w:id="0"/>
      <w:r>
        <w:t xml:space="preserve">6. </w:t>
      </w:r>
      <w:r w:rsidR="00E27959" w:rsidRPr="00DC17C4">
        <w:t>Настоящее постановление вступает в силу после его официального опубликования.</w:t>
      </w:r>
      <w:r w:rsidR="00E27959">
        <w:t xml:space="preserve"> </w:t>
      </w:r>
    </w:p>
    <w:p w:rsidR="003767CD" w:rsidRDefault="003F59F7" w:rsidP="00016777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>7</w:t>
      </w:r>
      <w:r w:rsidR="003767CD">
        <w:rPr>
          <w:rFonts w:eastAsia="Calibri"/>
        </w:rPr>
        <w:t>.</w:t>
      </w:r>
      <w:r w:rsidR="00E27959">
        <w:rPr>
          <w:rFonts w:eastAsia="Calibri"/>
        </w:rPr>
        <w:t xml:space="preserve"> </w:t>
      </w:r>
      <w:r w:rsidR="00E27959" w:rsidRPr="00DC17C4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="00E27959" w:rsidRPr="00DC17C4">
        <w:t>Ващука</w:t>
      </w:r>
      <w:proofErr w:type="spellEnd"/>
      <w:r w:rsidR="00E27959" w:rsidRPr="00DC17C4">
        <w:t xml:space="preserve"> В.А.</w:t>
      </w:r>
      <w:r w:rsidR="00E27959">
        <w:t>».</w:t>
      </w:r>
    </w:p>
    <w:p w:rsidR="00062DF1" w:rsidRPr="00DC17C4" w:rsidRDefault="002840C6" w:rsidP="00B00A95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2840C6" w:rsidP="00AF7EBB">
      <w:pPr>
        <w:ind w:firstLine="567"/>
        <w:jc w:val="both"/>
      </w:pPr>
      <w:r>
        <w:t>3</w:t>
      </w:r>
      <w:r w:rsidR="00062DF1"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2840C6" w:rsidP="00E81123">
      <w:pPr>
        <w:ind w:firstLine="567"/>
        <w:jc w:val="both"/>
      </w:pPr>
      <w:r>
        <w:t>4</w:t>
      </w:r>
      <w:r w:rsidR="00E243E3">
        <w:t xml:space="preserve">. </w:t>
      </w:r>
      <w:r w:rsidR="00062DF1" w:rsidRPr="00DC17C4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="00062DF1" w:rsidRPr="00DC17C4">
        <w:t>Ващука</w:t>
      </w:r>
      <w:proofErr w:type="spellEnd"/>
      <w:r w:rsidR="00062DF1"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Default="00062DF1" w:rsidP="00062DF1"/>
    <w:p w:rsidR="00DA7E1C" w:rsidRPr="00DC17C4" w:rsidRDefault="00DA7E1C" w:rsidP="00062DF1"/>
    <w:p w:rsidR="00B1681B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</w:t>
      </w:r>
      <w:proofErr w:type="spellStart"/>
      <w:r w:rsidR="00AF7EBB">
        <w:t>С.П.</w:t>
      </w:r>
      <w:r>
        <w:t>Маненков</w:t>
      </w:r>
      <w:proofErr w:type="spellEnd"/>
    </w:p>
    <w:sectPr w:rsidR="00B1681B" w:rsidSect="00DA7E1C">
      <w:headerReference w:type="default" r:id="rId11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9A" w:rsidRDefault="0034529A" w:rsidP="004F0033">
      <w:r>
        <w:separator/>
      </w:r>
    </w:p>
  </w:endnote>
  <w:endnote w:type="continuationSeparator" w:id="0">
    <w:p w:rsidR="0034529A" w:rsidRDefault="0034529A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9A" w:rsidRDefault="0034529A" w:rsidP="004F0033">
      <w:r>
        <w:separator/>
      </w:r>
    </w:p>
  </w:footnote>
  <w:footnote w:type="continuationSeparator" w:id="0">
    <w:p w:rsidR="0034529A" w:rsidRDefault="0034529A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12090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9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2AA3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777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598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C38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1BE8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0C6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88E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444"/>
    <w:rsid w:val="0034529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67CD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276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59F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0469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9DF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5B28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C7120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1A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87F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060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898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47F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57BB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5CA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5BC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507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C702E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2F55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0DE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AE0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5F4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419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2EA9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8D5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2BC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42F"/>
    <w:rsid w:val="00CA0F80"/>
    <w:rsid w:val="00CA1DE8"/>
    <w:rsid w:val="00CA2368"/>
    <w:rsid w:val="00CA258A"/>
    <w:rsid w:val="00CA31F8"/>
    <w:rsid w:val="00CA331E"/>
    <w:rsid w:val="00CA4343"/>
    <w:rsid w:val="00CA448B"/>
    <w:rsid w:val="00CA50B2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3EED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5E78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24FF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E1C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27959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6677C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582C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B8F"/>
    <w:rsid w:val="00FB3D87"/>
    <w:rsid w:val="00FB4240"/>
    <w:rsid w:val="00FB454A"/>
    <w:rsid w:val="00FB4D8D"/>
    <w:rsid w:val="00FB588A"/>
    <w:rsid w:val="00FB5A3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6E4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16F85"/>
  <w15:docId w15:val="{D17A7B97-B1F1-4E06-B66A-335D3AC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E2695119DEC012FE117EFF484F3E3025D944ACF24D4D7699924A2A5795C4990C75C8170DADD28AFE599EE0E780C0DE76A30F6420EFFA4E1o3K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695119DEC012FE117EFF484F3E3025D9543CC22D1D7699924A2A5795C4990D55CD97CD8D536AFE98CB85F3Eo5K9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1E92B-999D-4BDD-94B2-44FBE3AB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8</cp:revision>
  <cp:lastPrinted>2020-04-29T05:07:00Z</cp:lastPrinted>
  <dcterms:created xsi:type="dcterms:W3CDTF">2020-04-28T12:07:00Z</dcterms:created>
  <dcterms:modified xsi:type="dcterms:W3CDTF">2020-04-29T05:08:00Z</dcterms:modified>
</cp:coreProperties>
</file>