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A76" w:rsidRDefault="00466A76" w:rsidP="00F34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="004913B6">
        <w:rPr>
          <w:rFonts w:ascii="Times New Roman" w:hAnsi="Times New Roman" w:cs="Times New Roman"/>
          <w:b/>
          <w:sz w:val="24"/>
          <w:szCs w:val="24"/>
        </w:rPr>
        <w:t>организаторов и участников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1A" w:rsidRDefault="00466A76" w:rsidP="00F34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несанкционированных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0E0">
        <w:rPr>
          <w:rFonts w:ascii="Times New Roman" w:hAnsi="Times New Roman" w:cs="Times New Roman"/>
          <w:b/>
          <w:sz w:val="24"/>
          <w:szCs w:val="24"/>
        </w:rPr>
        <w:t>публичных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FA128E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1D7F" w:rsidRDefault="00B61D7F" w:rsidP="00B6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63634"/>
          <w:sz w:val="24"/>
          <w:szCs w:val="24"/>
        </w:rPr>
      </w:pPr>
    </w:p>
    <w:p w:rsidR="00804D88" w:rsidRDefault="00747016" w:rsidP="00804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804D88">
        <w:rPr>
          <w:rFonts w:ascii="Times New Roman" w:hAnsi="Times New Roman" w:cs="Times New Roman"/>
          <w:sz w:val="24"/>
          <w:szCs w:val="24"/>
        </w:rPr>
        <w:t xml:space="preserve"> от 19.06.2004 N 54-ФЗ "О собраниях, митингах, демонс</w:t>
      </w:r>
      <w:bookmarkStart w:id="0" w:name="_GoBack"/>
      <w:bookmarkEnd w:id="0"/>
      <w:r w:rsidR="00804D88">
        <w:rPr>
          <w:rFonts w:ascii="Times New Roman" w:hAnsi="Times New Roman" w:cs="Times New Roman"/>
          <w:sz w:val="24"/>
          <w:szCs w:val="24"/>
        </w:rPr>
        <w:t xml:space="preserve">трациях, шествиях и пикетированиях" (далее - Закон о публичных мероприятиях) содержит понятие публичного мероприятия - это открытая, мирная, доступная каждому, проводимая в форме </w:t>
      </w:r>
      <w:r w:rsidR="00804D88" w:rsidRPr="00747016">
        <w:rPr>
          <w:rFonts w:ascii="Times New Roman" w:hAnsi="Times New Roman" w:cs="Times New Roman"/>
          <w:i/>
          <w:sz w:val="24"/>
          <w:szCs w:val="24"/>
        </w:rPr>
        <w:t>собрания, митинга, демонстрации, шествия или пикетирования</w:t>
      </w:r>
      <w:r w:rsidR="00804D88">
        <w:rPr>
          <w:rFonts w:ascii="Times New Roman" w:hAnsi="Times New Roman" w:cs="Times New Roman"/>
          <w:sz w:val="24"/>
          <w:szCs w:val="24"/>
        </w:rPr>
        <w:t xml:space="preserve"> либо в различных сочетаниях этих форм акция, осуществляемая по инициативе граждан Р</w:t>
      </w:r>
      <w:r w:rsidR="00E774F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04D88">
        <w:rPr>
          <w:rFonts w:ascii="Times New Roman" w:hAnsi="Times New Roman" w:cs="Times New Roman"/>
          <w:sz w:val="24"/>
          <w:szCs w:val="24"/>
        </w:rPr>
        <w:t>Ф</w:t>
      </w:r>
      <w:r w:rsidR="00E774FB">
        <w:rPr>
          <w:rFonts w:ascii="Times New Roman" w:hAnsi="Times New Roman" w:cs="Times New Roman"/>
          <w:sz w:val="24"/>
          <w:szCs w:val="24"/>
        </w:rPr>
        <w:t>едерации</w:t>
      </w:r>
      <w:r w:rsidR="00804D88">
        <w:rPr>
          <w:rFonts w:ascii="Times New Roman" w:hAnsi="Times New Roman" w:cs="Times New Roman"/>
          <w:sz w:val="24"/>
          <w:szCs w:val="24"/>
        </w:rPr>
        <w:t>, политических партий, других общественных объединений и религиозных объединений, в том числе с использованием транспортных средств.</w:t>
      </w:r>
    </w:p>
    <w:p w:rsidR="00B0213F" w:rsidRPr="00B0213F" w:rsidRDefault="006A7767" w:rsidP="00B02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63634"/>
          <w:sz w:val="24"/>
          <w:szCs w:val="24"/>
        </w:rPr>
      </w:pPr>
      <w:r>
        <w:rPr>
          <w:rFonts w:ascii="Times New Roman" w:hAnsi="Times New Roman" w:cs="Times New Roman"/>
          <w:color w:val="363634"/>
          <w:sz w:val="24"/>
          <w:szCs w:val="24"/>
        </w:rPr>
        <w:t>Закон запрещает незапланированный массов</w:t>
      </w:r>
      <w:r w:rsidR="008E20CB">
        <w:rPr>
          <w:rFonts w:ascii="Times New Roman" w:hAnsi="Times New Roman" w:cs="Times New Roman"/>
          <w:color w:val="363634"/>
          <w:sz w:val="24"/>
          <w:szCs w:val="24"/>
        </w:rPr>
        <w:t>ый сбор людей. В силу ст.</w:t>
      </w:r>
      <w:r w:rsidR="004C73A6">
        <w:rPr>
          <w:rFonts w:ascii="Times New Roman" w:hAnsi="Times New Roman" w:cs="Times New Roman"/>
          <w:color w:val="363634"/>
          <w:sz w:val="24"/>
          <w:szCs w:val="24"/>
        </w:rPr>
        <w:t xml:space="preserve"> 7 </w:t>
      </w:r>
      <w:r w:rsidR="00E774FB">
        <w:rPr>
          <w:rFonts w:ascii="Times New Roman" w:hAnsi="Times New Roman" w:cs="Times New Roman"/>
          <w:color w:val="363634"/>
          <w:sz w:val="24"/>
          <w:szCs w:val="24"/>
        </w:rPr>
        <w:t>Закона о публичных мероприятиях</w:t>
      </w:r>
      <w:r>
        <w:rPr>
          <w:rFonts w:ascii="Times New Roman" w:hAnsi="Times New Roman" w:cs="Times New Roman"/>
          <w:color w:val="363634"/>
          <w:sz w:val="24"/>
          <w:szCs w:val="24"/>
        </w:rPr>
        <w:t xml:space="preserve"> </w:t>
      </w:r>
      <w:r w:rsidR="00E34007">
        <w:rPr>
          <w:rFonts w:ascii="Times New Roman" w:hAnsi="Times New Roman" w:cs="Times New Roman"/>
          <w:color w:val="363634"/>
          <w:sz w:val="24"/>
          <w:szCs w:val="24"/>
        </w:rPr>
        <w:t xml:space="preserve">уведомление о проведении публичного мероприятий подается его организатором в письменной форме в орган исполнительной власти субъекта Российской Федерации или орган местного самоуправления в срок не ранее 15 и не позднее 10 дней до дня проведения публичного мероприятия. </w:t>
      </w:r>
    </w:p>
    <w:p w:rsidR="008E20CB" w:rsidRDefault="003D50E0" w:rsidP="008E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D50E0">
        <w:rPr>
          <w:rFonts w:ascii="Times New Roman" w:hAnsi="Times New Roman" w:cs="Times New Roman"/>
          <w:sz w:val="24"/>
          <w:szCs w:val="24"/>
        </w:rPr>
        <w:t>од несанкционированным публичным мероприятием следует понимать публичное мероприятие, в проведении которого органом публичной власти</w:t>
      </w:r>
      <w:r w:rsidR="008E20CB">
        <w:rPr>
          <w:rFonts w:ascii="Times New Roman" w:hAnsi="Times New Roman" w:cs="Times New Roman"/>
          <w:sz w:val="24"/>
          <w:szCs w:val="24"/>
        </w:rPr>
        <w:t xml:space="preserve"> отказано в установленных ч. 3 ст.</w:t>
      </w:r>
      <w:r w:rsidRPr="003D50E0">
        <w:rPr>
          <w:rFonts w:ascii="Times New Roman" w:hAnsi="Times New Roman" w:cs="Times New Roman"/>
          <w:sz w:val="24"/>
          <w:szCs w:val="24"/>
        </w:rPr>
        <w:t xml:space="preserve"> 12 Закона о публичных мероприятиях случаях, уведомление о проведении которого н</w:t>
      </w:r>
      <w:r w:rsidR="008E20CB">
        <w:rPr>
          <w:rFonts w:ascii="Times New Roman" w:hAnsi="Times New Roman" w:cs="Times New Roman"/>
          <w:sz w:val="24"/>
          <w:szCs w:val="24"/>
        </w:rPr>
        <w:t>е было подано по правилам ст.</w:t>
      </w:r>
      <w:r w:rsidRPr="003D50E0">
        <w:rPr>
          <w:rFonts w:ascii="Times New Roman" w:hAnsi="Times New Roman" w:cs="Times New Roman"/>
          <w:sz w:val="24"/>
          <w:szCs w:val="24"/>
        </w:rPr>
        <w:t xml:space="preserve"> 7 Закона о публичных мероприятиях, в отношении которого по мотивированному предложению органа публичной власти в определенном названным законом порядке не было согласовано изменение места и (или) времени его проведения либо не устранено указанное в предложении публичного органа несоответствие обозначенных в уведомлении целей, форм и иных условий проведения публичного мероприятия требованиям Закона о публичных мероприятиях.</w:t>
      </w:r>
    </w:p>
    <w:p w:rsidR="00747016" w:rsidRDefault="008E20CB" w:rsidP="008E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56442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56442" w:rsidRPr="00F56442">
        <w:rPr>
          <w:rFonts w:ascii="Times New Roman" w:hAnsi="Times New Roman" w:cs="Times New Roman"/>
          <w:sz w:val="24"/>
          <w:szCs w:val="24"/>
        </w:rPr>
        <w:t xml:space="preserve"> либо проведение публичного мероприятия без подачи в установленном порядке уведомления о проведении публичного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влечет наложение административного штрафа на граждан в размере от двадцати тысяч до тридцати тысяч рублей, или обязательные работы на срок до пятидесяти часов, или административный арест на срок до десяти суток (</w:t>
      </w:r>
      <w:r w:rsidR="00F56442" w:rsidRPr="00F5644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6442" w:rsidRPr="00F56442">
        <w:rPr>
          <w:rFonts w:ascii="Times New Roman" w:hAnsi="Times New Roman" w:cs="Times New Roman"/>
          <w:sz w:val="24"/>
          <w:szCs w:val="24"/>
        </w:rPr>
        <w:t xml:space="preserve"> 2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6442" w:rsidRPr="00F56442">
        <w:rPr>
          <w:rFonts w:ascii="Times New Roman" w:hAnsi="Times New Roman" w:cs="Times New Roman"/>
          <w:sz w:val="24"/>
          <w:szCs w:val="24"/>
        </w:rPr>
        <w:t>20.2 КоАП РФ</w:t>
      </w:r>
      <w:r>
        <w:rPr>
          <w:rFonts w:ascii="Times New Roman" w:hAnsi="Times New Roman" w:cs="Times New Roman"/>
          <w:sz w:val="24"/>
          <w:szCs w:val="24"/>
        </w:rPr>
        <w:t>)</w:t>
      </w:r>
      <w:r w:rsidR="00F56442">
        <w:rPr>
          <w:rFonts w:ascii="Times New Roman" w:hAnsi="Times New Roman" w:cs="Times New Roman"/>
          <w:sz w:val="24"/>
          <w:szCs w:val="24"/>
        </w:rPr>
        <w:t xml:space="preserve">. </w:t>
      </w:r>
      <w:r w:rsidR="00F56442" w:rsidRPr="00F56442">
        <w:rPr>
          <w:rFonts w:ascii="Times New Roman" w:hAnsi="Times New Roman" w:cs="Times New Roman"/>
          <w:sz w:val="24"/>
          <w:szCs w:val="24"/>
        </w:rPr>
        <w:t>Административная ответственность организатора публичного мероприятия наступает также в случаях организации или проведения публичного мероприятия, если органом публичной власти в его проведении отказано по предусмотренным законом основаниям (</w:t>
      </w:r>
      <w:r>
        <w:rPr>
          <w:rFonts w:ascii="Times New Roman" w:hAnsi="Times New Roman" w:cs="Times New Roman"/>
          <w:sz w:val="24"/>
          <w:szCs w:val="24"/>
        </w:rPr>
        <w:t>ч. 5 ст.</w:t>
      </w:r>
      <w:r w:rsidR="00F56442" w:rsidRPr="00F56442">
        <w:rPr>
          <w:rFonts w:ascii="Times New Roman" w:hAnsi="Times New Roman" w:cs="Times New Roman"/>
          <w:sz w:val="24"/>
          <w:szCs w:val="24"/>
        </w:rPr>
        <w:t xml:space="preserve"> 5, </w:t>
      </w:r>
      <w:r>
        <w:rPr>
          <w:rFonts w:ascii="Times New Roman" w:hAnsi="Times New Roman" w:cs="Times New Roman"/>
          <w:sz w:val="24"/>
          <w:szCs w:val="24"/>
        </w:rPr>
        <w:t>ч. 3 ст.</w:t>
      </w:r>
      <w:r w:rsidR="00F56442" w:rsidRPr="00F56442">
        <w:rPr>
          <w:rFonts w:ascii="Times New Roman" w:hAnsi="Times New Roman" w:cs="Times New Roman"/>
          <w:sz w:val="24"/>
          <w:szCs w:val="24"/>
        </w:rPr>
        <w:t xml:space="preserve"> 12 Закона о публичных мероприя</w:t>
      </w:r>
      <w:r w:rsidR="00F56442">
        <w:rPr>
          <w:rFonts w:ascii="Times New Roman" w:hAnsi="Times New Roman" w:cs="Times New Roman"/>
          <w:sz w:val="24"/>
          <w:szCs w:val="24"/>
        </w:rPr>
        <w:t xml:space="preserve">тиях).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56442" w:rsidRPr="00F56442">
        <w:rPr>
          <w:rFonts w:ascii="Times New Roman" w:hAnsi="Times New Roman" w:cs="Times New Roman"/>
          <w:sz w:val="24"/>
          <w:szCs w:val="24"/>
        </w:rPr>
        <w:t>рган публичной власти отказывает в согласовании проведения публичного мероприятия, в том числе если в уведомлении в качестве места проведения публичного мероприятия указано место, в котором в соответствии с указанным законом или законом субъекта Российской Федерации проведение публичного мероприятия запрещается.</w:t>
      </w:r>
      <w:r w:rsidR="00F56442">
        <w:rPr>
          <w:rFonts w:ascii="Times New Roman" w:hAnsi="Times New Roman" w:cs="Times New Roman"/>
          <w:sz w:val="24"/>
          <w:szCs w:val="24"/>
        </w:rPr>
        <w:t xml:space="preserve"> </w:t>
      </w:r>
      <w:r w:rsidR="00F56442" w:rsidRPr="00F56442">
        <w:rPr>
          <w:rFonts w:ascii="Times New Roman" w:hAnsi="Times New Roman" w:cs="Times New Roman"/>
          <w:sz w:val="24"/>
          <w:szCs w:val="24"/>
        </w:rPr>
        <w:t>К таким местам относятся, например, территории, непосредственно прилегающие к зданиям, занимаемым судами, к территориям и зданиям учреждений, исполняющих наказание в виде лишения свободы</w:t>
      </w:r>
      <w:r w:rsidR="00F56442">
        <w:rPr>
          <w:rFonts w:ascii="Times New Roman" w:hAnsi="Times New Roman" w:cs="Times New Roman"/>
          <w:sz w:val="24"/>
          <w:szCs w:val="24"/>
        </w:rPr>
        <w:t>.</w:t>
      </w:r>
    </w:p>
    <w:p w:rsidR="00747016" w:rsidRDefault="00747016" w:rsidP="0074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административная ответственность предусмотрена и для участников несанкционированных </w:t>
      </w:r>
      <w:r w:rsidR="00382F4A">
        <w:rPr>
          <w:rFonts w:ascii="Times New Roman" w:hAnsi="Times New Roman" w:cs="Times New Roman"/>
          <w:sz w:val="24"/>
          <w:szCs w:val="24"/>
        </w:rPr>
        <w:t>публичных мероприятий</w:t>
      </w:r>
      <w:r>
        <w:rPr>
          <w:rFonts w:ascii="Times New Roman" w:hAnsi="Times New Roman" w:cs="Times New Roman"/>
          <w:sz w:val="24"/>
          <w:szCs w:val="24"/>
        </w:rPr>
        <w:t>, в случае если такое участие повлекло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</w:t>
      </w:r>
      <w:r w:rsidR="008E20CB">
        <w:rPr>
          <w:rFonts w:ascii="Times New Roman" w:hAnsi="Times New Roman" w:cs="Times New Roman"/>
          <w:sz w:val="24"/>
          <w:szCs w:val="24"/>
        </w:rPr>
        <w:t xml:space="preserve"> (ч.</w:t>
      </w:r>
      <w:r>
        <w:rPr>
          <w:rFonts w:ascii="Times New Roman" w:hAnsi="Times New Roman" w:cs="Times New Roman"/>
          <w:sz w:val="24"/>
          <w:szCs w:val="24"/>
        </w:rPr>
        <w:t xml:space="preserve"> 6.1 </w:t>
      </w:r>
      <w:r w:rsidR="008E20CB">
        <w:rPr>
          <w:rFonts w:ascii="Times New Roman" w:hAnsi="Times New Roman" w:cs="Times New Roman"/>
          <w:sz w:val="24"/>
          <w:szCs w:val="24"/>
        </w:rPr>
        <w:t>ст.</w:t>
      </w:r>
      <w:r w:rsidRPr="00F56442">
        <w:rPr>
          <w:rFonts w:ascii="Times New Roman" w:hAnsi="Times New Roman" w:cs="Times New Roman"/>
          <w:sz w:val="24"/>
          <w:szCs w:val="24"/>
        </w:rPr>
        <w:t xml:space="preserve"> 20.2 КоАП РФ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47016" w:rsidRDefault="00747016" w:rsidP="0074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</w:t>
      </w:r>
      <w:r w:rsidRPr="00747016">
        <w:rPr>
          <w:rFonts w:ascii="Times New Roman" w:hAnsi="Times New Roman" w:cs="Times New Roman"/>
          <w:sz w:val="24"/>
          <w:szCs w:val="24"/>
        </w:rPr>
        <w:t>еоднократное нарушение установленного порядка организации либо проведения собрания, митинга, демонстрации, шествия или пикетирования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 уголовная</w:t>
      </w:r>
      <w:r w:rsidR="008E20CB">
        <w:rPr>
          <w:rFonts w:ascii="Times New Roman" w:hAnsi="Times New Roman" w:cs="Times New Roman"/>
          <w:sz w:val="24"/>
          <w:szCs w:val="24"/>
        </w:rPr>
        <w:t xml:space="preserve"> ответственность (ст.</w:t>
      </w:r>
      <w:r>
        <w:rPr>
          <w:rFonts w:ascii="Times New Roman" w:hAnsi="Times New Roman" w:cs="Times New Roman"/>
          <w:sz w:val="24"/>
          <w:szCs w:val="24"/>
        </w:rPr>
        <w:t xml:space="preserve"> 212.1 Уголовного кодекса Российской Федерации).</w:t>
      </w:r>
    </w:p>
    <w:p w:rsidR="00747016" w:rsidRDefault="00747016" w:rsidP="0074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016" w:rsidRPr="004401CF" w:rsidRDefault="00747016" w:rsidP="00F56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7016" w:rsidRPr="0044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B09B4"/>
    <w:multiLevelType w:val="hybridMultilevel"/>
    <w:tmpl w:val="F8D0E106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D4AF0"/>
    <w:multiLevelType w:val="hybridMultilevel"/>
    <w:tmpl w:val="4AB6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3A"/>
    <w:rsid w:val="00122E1A"/>
    <w:rsid w:val="00146495"/>
    <w:rsid w:val="00292B78"/>
    <w:rsid w:val="00382F4A"/>
    <w:rsid w:val="003D50E0"/>
    <w:rsid w:val="004240DC"/>
    <w:rsid w:val="004401CF"/>
    <w:rsid w:val="00466A76"/>
    <w:rsid w:val="00481DF0"/>
    <w:rsid w:val="004913B6"/>
    <w:rsid w:val="004C73A6"/>
    <w:rsid w:val="00531FB1"/>
    <w:rsid w:val="00616962"/>
    <w:rsid w:val="00651248"/>
    <w:rsid w:val="00657BFA"/>
    <w:rsid w:val="006A7767"/>
    <w:rsid w:val="00747016"/>
    <w:rsid w:val="00804D88"/>
    <w:rsid w:val="00845462"/>
    <w:rsid w:val="00851174"/>
    <w:rsid w:val="00875802"/>
    <w:rsid w:val="008E20CB"/>
    <w:rsid w:val="00B0213F"/>
    <w:rsid w:val="00B61D7F"/>
    <w:rsid w:val="00BA50BC"/>
    <w:rsid w:val="00CE1579"/>
    <w:rsid w:val="00DF7F3A"/>
    <w:rsid w:val="00E34007"/>
    <w:rsid w:val="00E650C7"/>
    <w:rsid w:val="00E774FB"/>
    <w:rsid w:val="00F34A63"/>
    <w:rsid w:val="00F56442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ED028-FA6B-490E-A004-CA976AAD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Бочкарева Дарья Владимировна</cp:lastModifiedBy>
  <cp:revision>5</cp:revision>
  <cp:lastPrinted>2024-03-05T06:06:00Z</cp:lastPrinted>
  <dcterms:created xsi:type="dcterms:W3CDTF">2023-11-30T05:17:00Z</dcterms:created>
  <dcterms:modified xsi:type="dcterms:W3CDTF">2024-03-07T05:14:00Z</dcterms:modified>
</cp:coreProperties>
</file>