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B00" w:rsidRPr="00140A6C" w:rsidRDefault="00B25B00" w:rsidP="00B25B00">
      <w:pPr>
        <w:snapToGrid w:val="0"/>
        <w:spacing w:after="0" w:line="240" w:lineRule="atLeast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140A6C">
        <w:rPr>
          <w:rFonts w:ascii="Times New Roman" w:eastAsia="Times New Roman" w:hAnsi="Times New Roman" w:cs="Times New Roman"/>
          <w:sz w:val="40"/>
          <w:szCs w:val="40"/>
          <w:lang w:eastAsia="ru-RU"/>
        </w:rPr>
        <w:t>Пресс-релиз</w:t>
      </w:r>
    </w:p>
    <w:p w:rsidR="00B25B00" w:rsidRDefault="00B25B00" w:rsidP="00B25B00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lang w:eastAsia="ru-RU"/>
        </w:rPr>
      </w:pPr>
      <w:r w:rsidRPr="000923C6">
        <w:rPr>
          <w:rFonts w:ascii="Times New Roman" w:eastAsia="Times New Roman" w:hAnsi="Times New Roman" w:cs="Times New Roman"/>
          <w:sz w:val="24"/>
          <w:lang w:eastAsia="ru-RU"/>
        </w:rPr>
        <w:t>01.</w:t>
      </w:r>
      <w:r w:rsidR="00A4262D">
        <w:rPr>
          <w:rFonts w:ascii="Times New Roman" w:eastAsia="Times New Roman" w:hAnsi="Times New Roman" w:cs="Times New Roman"/>
          <w:sz w:val="24"/>
          <w:lang w:eastAsia="ru-RU"/>
        </w:rPr>
        <w:t>0</w:t>
      </w:r>
      <w:r w:rsidR="00702558">
        <w:rPr>
          <w:rFonts w:ascii="Times New Roman" w:eastAsia="Times New Roman" w:hAnsi="Times New Roman" w:cs="Times New Roman"/>
          <w:sz w:val="24"/>
          <w:lang w:eastAsia="ru-RU"/>
        </w:rPr>
        <w:t>1</w:t>
      </w:r>
      <w:r w:rsidRPr="000923C6">
        <w:rPr>
          <w:rFonts w:ascii="Times New Roman" w:eastAsia="Times New Roman" w:hAnsi="Times New Roman" w:cs="Times New Roman"/>
          <w:sz w:val="24"/>
          <w:lang w:eastAsia="ru-RU"/>
        </w:rPr>
        <w:t>.201</w:t>
      </w:r>
      <w:r w:rsidR="00A4262D">
        <w:rPr>
          <w:rFonts w:ascii="Times New Roman" w:eastAsia="Times New Roman" w:hAnsi="Times New Roman" w:cs="Times New Roman"/>
          <w:sz w:val="24"/>
          <w:lang w:eastAsia="ru-RU"/>
        </w:rPr>
        <w:t>9</w:t>
      </w:r>
    </w:p>
    <w:p w:rsidR="005E73B0" w:rsidRPr="00916E18" w:rsidRDefault="005E73B0" w:rsidP="00B25B00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lang w:eastAsia="ru-RU"/>
        </w:rPr>
      </w:pPr>
    </w:p>
    <w:p w:rsidR="003F75A5" w:rsidRPr="004C776A" w:rsidRDefault="003F75A5" w:rsidP="003F75A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76A">
        <w:rPr>
          <w:rFonts w:ascii="Times New Roman" w:hAnsi="Times New Roman" w:cs="Times New Roman"/>
          <w:b/>
          <w:sz w:val="24"/>
          <w:szCs w:val="24"/>
        </w:rPr>
        <w:t>В целях обеспечения соблюдения антикоррупционного законодательства</w:t>
      </w:r>
    </w:p>
    <w:p w:rsidR="003F75A5" w:rsidRPr="004C776A" w:rsidRDefault="003F75A5" w:rsidP="003F75A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76A">
        <w:rPr>
          <w:rFonts w:ascii="Times New Roman" w:hAnsi="Times New Roman" w:cs="Times New Roman"/>
          <w:b/>
          <w:sz w:val="24"/>
          <w:szCs w:val="24"/>
        </w:rPr>
        <w:t>в связи с предстоящими праздниками</w:t>
      </w:r>
    </w:p>
    <w:p w:rsidR="003F75A5" w:rsidRPr="004C776A" w:rsidRDefault="003F75A5" w:rsidP="003F75A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5A5" w:rsidRPr="004C776A" w:rsidRDefault="003F75A5" w:rsidP="003F75A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776A">
        <w:rPr>
          <w:rFonts w:ascii="Times New Roman" w:hAnsi="Times New Roman" w:cs="Times New Roman"/>
          <w:sz w:val="24"/>
          <w:szCs w:val="24"/>
          <w:lang/>
        </w:rPr>
        <w:t xml:space="preserve">В связи с </w:t>
      </w:r>
      <w:r w:rsidRPr="004C776A">
        <w:rPr>
          <w:rFonts w:ascii="Times New Roman" w:hAnsi="Times New Roman" w:cs="Times New Roman"/>
          <w:sz w:val="24"/>
          <w:szCs w:val="24"/>
        </w:rPr>
        <w:t xml:space="preserve">предстоящими праздниками (23 февраля и 8 марта), </w:t>
      </w:r>
      <w:r w:rsidRPr="004C776A">
        <w:rPr>
          <w:rFonts w:ascii="Times New Roman" w:hAnsi="Times New Roman" w:cs="Times New Roman"/>
          <w:sz w:val="24"/>
          <w:szCs w:val="24"/>
          <w:lang/>
        </w:rPr>
        <w:t>в целях обеспечения соблюдения антикоррупционного законодательства</w:t>
      </w:r>
      <w:r w:rsidRPr="004C776A">
        <w:rPr>
          <w:rFonts w:ascii="Times New Roman" w:hAnsi="Times New Roman" w:cs="Times New Roman"/>
          <w:sz w:val="24"/>
          <w:szCs w:val="24"/>
        </w:rPr>
        <w:t>,</w:t>
      </w:r>
      <w:r w:rsidRPr="004C776A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4C776A">
        <w:rPr>
          <w:rFonts w:ascii="Times New Roman" w:hAnsi="Times New Roman" w:cs="Times New Roman"/>
          <w:color w:val="000000"/>
          <w:sz w:val="24"/>
          <w:szCs w:val="24"/>
        </w:rPr>
        <w:t>филиал ФГБУ «ФКП Росреестра» по Уральскому федеральному округу (Филиал)</w:t>
      </w:r>
      <w:r w:rsidRPr="004C776A">
        <w:rPr>
          <w:rFonts w:ascii="Times New Roman" w:hAnsi="Times New Roman" w:cs="Times New Roman"/>
          <w:sz w:val="24"/>
          <w:szCs w:val="24"/>
          <w:lang/>
        </w:rPr>
        <w:t xml:space="preserve"> напоминает о необходимости соблюдения запрета дарить и получать подарки.</w:t>
      </w:r>
    </w:p>
    <w:p w:rsidR="003F75A5" w:rsidRPr="004C776A" w:rsidRDefault="003F75A5" w:rsidP="003F75A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776A">
        <w:rPr>
          <w:rFonts w:ascii="Times New Roman" w:hAnsi="Times New Roman" w:cs="Times New Roman"/>
          <w:sz w:val="24"/>
          <w:szCs w:val="24"/>
          <w:lang/>
        </w:rPr>
        <w:t>Положения антикоррупционного законодательства и Гражданского кодекса Российской Федерации содержат запрет на дарение подарков лицам, замещающим государственные и муниципальные должности, государственным и муниципальным служащим, работникам отдельных организаций, а также на получение ими подарков в связи с выполнением служебных (трудовых) обязанностей.</w:t>
      </w:r>
    </w:p>
    <w:p w:rsidR="003F75A5" w:rsidRPr="004C776A" w:rsidRDefault="003F75A5" w:rsidP="003F75A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776A">
        <w:rPr>
          <w:rFonts w:ascii="Times New Roman" w:hAnsi="Times New Roman" w:cs="Times New Roman"/>
          <w:sz w:val="24"/>
          <w:szCs w:val="24"/>
          <w:lang/>
        </w:rPr>
        <w:t>Получение должностным лицом подарка в иных случаях является нарушением запрета, создает условия для возникновения конфликта интересов, ставит под сомнение объективность принимаемых им решений, а также влечет ответственность, предусмотренную законодательством, вплоть до увольнения в связи с утратой доверия, а в случае, когда подарок расценивается как взятка – уголовную ответственность.</w:t>
      </w:r>
    </w:p>
    <w:p w:rsidR="003F75A5" w:rsidRPr="004C776A" w:rsidRDefault="003F75A5" w:rsidP="003F75A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776A">
        <w:rPr>
          <w:rFonts w:ascii="Times New Roman" w:hAnsi="Times New Roman" w:cs="Times New Roman"/>
          <w:sz w:val="24"/>
          <w:szCs w:val="24"/>
        </w:rPr>
        <w:t xml:space="preserve">Обращения граждан на действия или бездействия руководителей и работников Филиала с точки зрения наличия сведений о фактах коррупции и организации их проверки принимаются по адресу электронной почты: </w:t>
      </w:r>
      <w:hyperlink r:id="rId4" w:tgtFrame="_blank" w:history="1">
        <w:r w:rsidRPr="004C776A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antikor@kadastr.ru</w:t>
        </w:r>
      </w:hyperlink>
      <w:r w:rsidRPr="004C776A">
        <w:rPr>
          <w:rFonts w:ascii="Times New Roman" w:hAnsi="Times New Roman" w:cs="Times New Roman"/>
          <w:sz w:val="24"/>
          <w:szCs w:val="24"/>
        </w:rPr>
        <w:t xml:space="preserve"> и на интернет-сайте: </w:t>
      </w:r>
      <w:hyperlink r:id="rId5" w:tgtFrame="_blank" w:history="1">
        <w:r w:rsidRPr="004C776A">
          <w:rPr>
            <w:rStyle w:val="a6"/>
            <w:rFonts w:ascii="Times New Roman" w:hAnsi="Times New Roman" w:cs="Times New Roman"/>
            <w:sz w:val="24"/>
            <w:szCs w:val="24"/>
          </w:rPr>
          <w:t>www.kadastr.ru</w:t>
        </w:r>
      </w:hyperlink>
      <w:r w:rsidRPr="004C776A">
        <w:rPr>
          <w:rFonts w:ascii="Times New Roman" w:hAnsi="Times New Roman" w:cs="Times New Roman"/>
          <w:sz w:val="24"/>
          <w:szCs w:val="24"/>
        </w:rPr>
        <w:t xml:space="preserve"> – в разделе «Обратная связь/Противодействие коррупции». Телефон доверия: 8(800) 100-18-18.</w:t>
      </w:r>
    </w:p>
    <w:p w:rsidR="003F75A5" w:rsidRDefault="003F75A5" w:rsidP="005D1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C776A" w:rsidRDefault="004C776A" w:rsidP="005D1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C776A" w:rsidRDefault="004C776A" w:rsidP="005D1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C776A" w:rsidRDefault="004C776A" w:rsidP="005D1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C776A" w:rsidRDefault="004C776A" w:rsidP="005D1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C776A" w:rsidRDefault="004C776A" w:rsidP="005D1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C776A" w:rsidRDefault="004C776A" w:rsidP="005D1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C776A" w:rsidRDefault="004C776A" w:rsidP="005D1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C776A" w:rsidRDefault="004C776A" w:rsidP="005D1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D1CEC" w:rsidRDefault="005D1CEC" w:rsidP="005D1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A712B" w:rsidRPr="005D1CEC" w:rsidRDefault="005D1CEC" w:rsidP="009D59D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При использовании материала просим сообщить о дате и месте публикации на адрес электронной почты </w:t>
      </w:r>
      <w:r w:rsidR="00210A78" w:rsidRPr="00210A78">
        <w:rPr>
          <w:rFonts w:ascii="Times New Roman" w:hAnsi="Times New Roman" w:cs="Times New Roman"/>
          <w:sz w:val="20"/>
          <w:szCs w:val="20"/>
        </w:rPr>
        <w:t>Press86@ural.kadastr.ru</w:t>
      </w:r>
      <w:r>
        <w:rPr>
          <w:rFonts w:ascii="Times New Roman" w:hAnsi="Times New Roman" w:cs="Times New Roman"/>
          <w:sz w:val="20"/>
          <w:szCs w:val="20"/>
        </w:rPr>
        <w:t xml:space="preserve"> или по телефону 8(3467) 960-444 доб.2010. Благодарим за сотрудничество</w:t>
      </w:r>
      <w:r w:rsidR="004B3D0D">
        <w:rPr>
          <w:rFonts w:ascii="Times New Roman" w:hAnsi="Times New Roman" w:cs="Times New Roman"/>
          <w:sz w:val="20"/>
          <w:szCs w:val="20"/>
        </w:rPr>
        <w:t>.</w:t>
      </w:r>
    </w:p>
    <w:sectPr w:rsidR="005A712B" w:rsidRPr="005D1CEC" w:rsidSect="004E3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4CD6"/>
    <w:rsid w:val="00070484"/>
    <w:rsid w:val="000A7071"/>
    <w:rsid w:val="000F2209"/>
    <w:rsid w:val="001200CE"/>
    <w:rsid w:val="00166253"/>
    <w:rsid w:val="00210A78"/>
    <w:rsid w:val="002457CA"/>
    <w:rsid w:val="0026482C"/>
    <w:rsid w:val="003F75A5"/>
    <w:rsid w:val="004B3D0D"/>
    <w:rsid w:val="004C776A"/>
    <w:rsid w:val="004E3AEF"/>
    <w:rsid w:val="0050774F"/>
    <w:rsid w:val="005A712B"/>
    <w:rsid w:val="005D1CEC"/>
    <w:rsid w:val="005E73B0"/>
    <w:rsid w:val="00702558"/>
    <w:rsid w:val="009D59D4"/>
    <w:rsid w:val="00A4262D"/>
    <w:rsid w:val="00A833E4"/>
    <w:rsid w:val="00B25B00"/>
    <w:rsid w:val="00B30E6A"/>
    <w:rsid w:val="00D84CD6"/>
    <w:rsid w:val="00D87DC0"/>
    <w:rsid w:val="00DF7735"/>
    <w:rsid w:val="00E94364"/>
    <w:rsid w:val="00F30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B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59D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25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5B0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F75A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B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59D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25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5B0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F75A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about:blankwww.kadastr.ru" TargetMode="External"/><Relationship Id="rId4" Type="http://schemas.openxmlformats.org/officeDocument/2006/relationships/hyperlink" Target="mailto:antikor@kada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Кургак Наталья Викторовна</dc:creator>
  <cp:keywords/>
  <dc:description/>
  <cp:lastModifiedBy>Вендур</cp:lastModifiedBy>
  <cp:revision>25</cp:revision>
  <dcterms:created xsi:type="dcterms:W3CDTF">2018-04-09T10:14:00Z</dcterms:created>
  <dcterms:modified xsi:type="dcterms:W3CDTF">2019-02-05T04:13:00Z</dcterms:modified>
</cp:coreProperties>
</file>