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AD28AD">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C761B2">
        <w:rPr>
          <w:b/>
        </w:rPr>
        <w:t>3</w:t>
      </w:r>
      <w:r>
        <w:t xml:space="preserve"> </w:t>
      </w:r>
    </w:p>
    <w:p w:rsidR="00062DF1" w:rsidRPr="00DC17C4" w:rsidRDefault="00062DF1" w:rsidP="00062DF1"/>
    <w:p w:rsidR="00062DF1" w:rsidRPr="00DC17C4" w:rsidRDefault="00062DF1" w:rsidP="00062DF1"/>
    <w:p w:rsidR="00062DF1" w:rsidRPr="00DC17C4" w:rsidRDefault="00C569EE" w:rsidP="00CD257D">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C761B2" w:rsidRPr="00147FB8">
        <w:rPr>
          <w:bCs/>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C761B2">
        <w:t>3</w:t>
      </w:r>
      <w:r w:rsidR="00E243E3">
        <w:t xml:space="preserve"> </w:t>
      </w:r>
      <w:r>
        <w:t>«Об утверждении административного регламента предоставления муниципальной услуги «</w:t>
      </w:r>
      <w:r w:rsidR="00C761B2" w:rsidRPr="00147FB8">
        <w:rPr>
          <w:bCs/>
        </w:rPr>
        <w:t>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r>
        <w:t xml:space="preserve">» </w:t>
      </w:r>
      <w:r w:rsidR="0029363A">
        <w:t xml:space="preserve">следующие </w:t>
      </w:r>
      <w:r w:rsidR="00B32C9F">
        <w:t>изменени</w:t>
      </w:r>
      <w:r w:rsidR="0029363A">
        <w:t>я</w:t>
      </w:r>
      <w:r w:rsidR="007B13BB">
        <w:t>:</w:t>
      </w:r>
    </w:p>
    <w:p w:rsidR="00C569EE" w:rsidRPr="00C569EE" w:rsidRDefault="0029363A" w:rsidP="00C569EE">
      <w:pPr>
        <w:ind w:firstLine="567"/>
        <w:jc w:val="both"/>
      </w:pPr>
      <w:r w:rsidRPr="0029363A">
        <w:t xml:space="preserve">1) </w:t>
      </w:r>
      <w:r w:rsidR="00C569EE">
        <w:t xml:space="preserve">в </w:t>
      </w:r>
      <w:r w:rsidR="00C569EE" w:rsidRPr="0029363A">
        <w:t>раздел</w:t>
      </w:r>
      <w:r w:rsidR="00C569EE">
        <w:t>е</w:t>
      </w:r>
      <w:r w:rsidR="00C569EE" w:rsidRPr="0029363A">
        <w:t xml:space="preserve"> </w:t>
      </w:r>
      <w:r w:rsidR="00C569EE" w:rsidRPr="0029363A">
        <w:rPr>
          <w:lang w:val="en-US"/>
        </w:rPr>
        <w:t>II</w:t>
      </w:r>
      <w:r w:rsidR="00C569EE">
        <w:t>:</w:t>
      </w:r>
    </w:p>
    <w:p w:rsidR="00C569EE" w:rsidRDefault="00C569EE" w:rsidP="00C569EE">
      <w:pPr>
        <w:autoSpaceDE w:val="0"/>
        <w:autoSpaceDN w:val="0"/>
        <w:adjustRightInd w:val="0"/>
        <w:ind w:firstLine="567"/>
        <w:jc w:val="both"/>
      </w:pPr>
      <w:r>
        <w:t xml:space="preserve">а) </w:t>
      </w:r>
      <w:r w:rsidR="009D6A4A">
        <w:t>под</w:t>
      </w:r>
      <w:r>
        <w:rPr>
          <w:rFonts w:eastAsia="Calibri"/>
        </w:rPr>
        <w:t>пункт 2.6.5</w:t>
      </w:r>
      <w:r w:rsidR="009D6A4A">
        <w:rPr>
          <w:rFonts w:eastAsia="Calibri"/>
        </w:rPr>
        <w:t xml:space="preserve"> пункта 2.6</w:t>
      </w:r>
      <w:r>
        <w:rPr>
          <w:rFonts w:eastAsia="Calibri"/>
        </w:rPr>
        <w:t xml:space="preserve"> </w:t>
      </w:r>
      <w:r>
        <w:t>изложить в следующей редакции:</w:t>
      </w:r>
    </w:p>
    <w:p w:rsidR="00C569EE" w:rsidRPr="00210474" w:rsidRDefault="00C569EE" w:rsidP="00C569EE">
      <w:pPr>
        <w:autoSpaceDE w:val="0"/>
        <w:autoSpaceDN w:val="0"/>
        <w:adjustRightInd w:val="0"/>
        <w:ind w:firstLine="567"/>
        <w:jc w:val="both"/>
        <w:rPr>
          <w:rFonts w:eastAsia="Calibri"/>
        </w:rPr>
      </w:pPr>
      <w:r>
        <w:t>«</w:t>
      </w:r>
      <w:r w:rsidRPr="00210474">
        <w:t xml:space="preserve">2.6.5.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C569EE" w:rsidRDefault="00C569EE" w:rsidP="00C569EE">
      <w:pPr>
        <w:autoSpaceDE w:val="0"/>
        <w:autoSpaceDN w:val="0"/>
        <w:adjustRightInd w:val="0"/>
        <w:ind w:firstLine="567"/>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9EE" w:rsidRDefault="00C569EE" w:rsidP="00C569EE">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w:t>
      </w:r>
      <w:r>
        <w:rPr>
          <w:rFonts w:eastAsia="Calibri"/>
        </w:rPr>
        <w:lastRenderedPageBreak/>
        <w:t>представить указанные документы и информацию в орган, предоставляющий муниципальную услугу, по собственной инициативе;</w:t>
      </w:r>
    </w:p>
    <w:p w:rsidR="00C569EE" w:rsidRDefault="00C569EE" w:rsidP="00C569EE">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9EE" w:rsidRDefault="00C569EE" w:rsidP="00C569EE">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9EE" w:rsidRDefault="00C569EE" w:rsidP="00C569EE">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69EE" w:rsidRDefault="00C569EE" w:rsidP="00C569EE">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69EE" w:rsidRDefault="00C569EE" w:rsidP="00C569EE">
      <w:pPr>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F04AAC" w:rsidRDefault="00C569EE" w:rsidP="00C569EE">
      <w:pPr>
        <w:ind w:firstLine="567"/>
        <w:jc w:val="both"/>
        <w:rPr>
          <w:rFonts w:eastAsia="Calibri"/>
        </w:rPr>
      </w:pPr>
      <w:r>
        <w:rPr>
          <w:rFonts w:eastAsia="Calibri"/>
        </w:rPr>
        <w:t>б</w:t>
      </w:r>
      <w:r w:rsidR="00F04AAC">
        <w:rPr>
          <w:rFonts w:eastAsia="Calibri"/>
        </w:rPr>
        <w:t xml:space="preserve">) </w:t>
      </w:r>
      <w:r w:rsidR="009D6A4A">
        <w:rPr>
          <w:rFonts w:eastAsia="Calibri"/>
        </w:rPr>
        <w:t>под</w:t>
      </w:r>
      <w:r w:rsidR="00F04AAC">
        <w:rPr>
          <w:rFonts w:eastAsia="Calibri"/>
        </w:rPr>
        <w:t>пункт 2.8.2</w:t>
      </w:r>
      <w:r w:rsidR="009D6A4A">
        <w:rPr>
          <w:rFonts w:eastAsia="Calibri"/>
        </w:rPr>
        <w:t xml:space="preserve"> пункта 2.8</w:t>
      </w:r>
      <w:r w:rsidR="00F04AAC">
        <w:rPr>
          <w:rFonts w:eastAsia="Calibri"/>
        </w:rPr>
        <w:t xml:space="preserve"> изложить в следующей редакции:</w:t>
      </w:r>
    </w:p>
    <w:p w:rsidR="0078448A" w:rsidRPr="00AF57A6" w:rsidRDefault="00F04AAC" w:rsidP="0078448A">
      <w:pPr>
        <w:autoSpaceDE w:val="0"/>
        <w:autoSpaceDN w:val="0"/>
        <w:adjustRightInd w:val="0"/>
        <w:ind w:firstLine="567"/>
        <w:jc w:val="both"/>
        <w:rPr>
          <w:rFonts w:eastAsia="Calibri"/>
          <w:bCs/>
        </w:rPr>
      </w:pPr>
      <w:r>
        <w:rPr>
          <w:rFonts w:eastAsia="Calibri"/>
        </w:rPr>
        <w:t>«</w:t>
      </w:r>
      <w:r w:rsidR="0078448A" w:rsidRPr="00AF57A6">
        <w:rPr>
          <w:rFonts w:eastAsia="Calibri"/>
          <w:bCs/>
        </w:rPr>
        <w:t xml:space="preserve">2.8.2. Основаниями для отказа в предоставлении муниципальной услуги в соответствии со </w:t>
      </w:r>
      <w:hyperlink r:id="rId14" w:history="1">
        <w:r w:rsidR="0078448A" w:rsidRPr="00AF57A6">
          <w:rPr>
            <w:rFonts w:eastAsia="Calibri"/>
            <w:bCs/>
          </w:rPr>
          <w:t>статьей 39.16</w:t>
        </w:r>
      </w:hyperlink>
      <w:r w:rsidR="0078448A" w:rsidRPr="00AF57A6">
        <w:rPr>
          <w:rFonts w:eastAsia="Calibri"/>
          <w:bCs/>
        </w:rPr>
        <w:t xml:space="preserve"> Земельного кодекса Российской Федерации являются:</w:t>
      </w:r>
    </w:p>
    <w:p w:rsidR="0078448A" w:rsidRPr="001E313D" w:rsidRDefault="0078448A" w:rsidP="0078448A">
      <w:pPr>
        <w:autoSpaceDE w:val="0"/>
        <w:autoSpaceDN w:val="0"/>
        <w:adjustRightInd w:val="0"/>
        <w:ind w:firstLine="567"/>
        <w:jc w:val="both"/>
        <w:rPr>
          <w:rFonts w:eastAsia="Calibri"/>
        </w:rPr>
      </w:pPr>
      <w:r w:rsidRPr="001E313D">
        <w:rPr>
          <w:rFonts w:eastAsia="Calibri"/>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448A" w:rsidRPr="001E313D" w:rsidRDefault="0078448A" w:rsidP="0078448A">
      <w:pPr>
        <w:autoSpaceDE w:val="0"/>
        <w:autoSpaceDN w:val="0"/>
        <w:adjustRightInd w:val="0"/>
        <w:ind w:firstLine="567"/>
        <w:jc w:val="both"/>
        <w:rPr>
          <w:rFonts w:eastAsia="Calibri"/>
        </w:rPr>
      </w:pPr>
      <w:r w:rsidRPr="001E313D">
        <w:rPr>
          <w:rFonts w:eastAsia="Calibri"/>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78448A" w:rsidRPr="001E313D" w:rsidRDefault="0078448A" w:rsidP="0078448A">
      <w:pPr>
        <w:autoSpaceDE w:val="0"/>
        <w:autoSpaceDN w:val="0"/>
        <w:adjustRightInd w:val="0"/>
        <w:ind w:firstLine="567"/>
        <w:jc w:val="both"/>
        <w:rPr>
          <w:rFonts w:eastAsia="Calibri"/>
        </w:rPr>
      </w:pPr>
      <w:r w:rsidRPr="001E313D">
        <w:rPr>
          <w:rFonts w:eastAsia="Calibri"/>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8448A" w:rsidRPr="001E313D" w:rsidRDefault="0078448A" w:rsidP="0078448A">
      <w:pPr>
        <w:autoSpaceDE w:val="0"/>
        <w:autoSpaceDN w:val="0"/>
        <w:adjustRightInd w:val="0"/>
        <w:ind w:firstLine="567"/>
        <w:jc w:val="both"/>
        <w:rPr>
          <w:rFonts w:eastAsia="Calibri"/>
        </w:rPr>
      </w:pPr>
      <w:r w:rsidRPr="001E313D">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313D">
          <w:rPr>
            <w:rFonts w:eastAsia="Calibri"/>
          </w:rPr>
          <w:t>статьей 39.36</w:t>
        </w:r>
      </w:hyperlink>
      <w:r w:rsidRPr="001E313D">
        <w:rPr>
          <w:rFonts w:eastAsia="Calibri"/>
        </w:rPr>
        <w:t xml:space="preserve"> </w:t>
      </w:r>
      <w:r>
        <w:rPr>
          <w:rFonts w:eastAsia="Calibri"/>
        </w:rPr>
        <w:t xml:space="preserve">Земельного кодекса Российской </w:t>
      </w:r>
      <w:r>
        <w:rPr>
          <w:rFonts w:eastAsia="Calibri"/>
        </w:rPr>
        <w:lastRenderedPageBreak/>
        <w:t>Федерации</w:t>
      </w:r>
      <w:r w:rsidRPr="001E313D">
        <w:rPr>
          <w:rFonts w:eastAsia="Calibri"/>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1E313D">
          <w:rPr>
            <w:rFonts w:eastAsia="Calibri"/>
          </w:rPr>
          <w:t>частью 11 статьи 55.32</w:t>
        </w:r>
      </w:hyperlink>
      <w:r w:rsidRPr="001E313D">
        <w:rPr>
          <w:rFonts w:eastAsia="Calibri"/>
        </w:rPr>
        <w:t xml:space="preserve"> Градостроительного кодекса Российской Федерации;</w:t>
      </w:r>
    </w:p>
    <w:p w:rsidR="0078448A" w:rsidRPr="001E313D" w:rsidRDefault="0078448A" w:rsidP="0078448A">
      <w:pPr>
        <w:autoSpaceDE w:val="0"/>
        <w:autoSpaceDN w:val="0"/>
        <w:adjustRightInd w:val="0"/>
        <w:ind w:firstLine="567"/>
        <w:jc w:val="both"/>
        <w:rPr>
          <w:rFonts w:eastAsia="Calibri"/>
        </w:rPr>
      </w:pPr>
      <w:r w:rsidRPr="001E313D">
        <w:rPr>
          <w:rFonts w:eastAsia="Calibri"/>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1E313D">
          <w:rPr>
            <w:rFonts w:eastAsia="Calibri"/>
          </w:rPr>
          <w:t>статьей 39.36</w:t>
        </w:r>
      </w:hyperlink>
      <w:r w:rsidRPr="001E313D">
        <w:rPr>
          <w:rFonts w:eastAsia="Calibri"/>
        </w:rPr>
        <w:t xml:space="preserve"> </w:t>
      </w:r>
      <w:r>
        <w:rPr>
          <w:rFonts w:eastAsia="Calibri"/>
        </w:rPr>
        <w:t>Земельного кодекса Российской Федерации</w:t>
      </w:r>
      <w:r w:rsidRPr="001E313D">
        <w:rPr>
          <w:rFonts w:eastAsia="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448A" w:rsidRPr="001E313D" w:rsidRDefault="0078448A" w:rsidP="0078448A">
      <w:pPr>
        <w:autoSpaceDE w:val="0"/>
        <w:autoSpaceDN w:val="0"/>
        <w:adjustRightInd w:val="0"/>
        <w:ind w:firstLine="567"/>
        <w:jc w:val="both"/>
        <w:rPr>
          <w:rFonts w:eastAsia="Calibri"/>
        </w:rPr>
      </w:pPr>
      <w:r w:rsidRPr="001E313D">
        <w:rPr>
          <w:rFonts w:eastAsia="Calibri"/>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448A" w:rsidRPr="001E313D" w:rsidRDefault="0078448A" w:rsidP="0078448A">
      <w:pPr>
        <w:autoSpaceDE w:val="0"/>
        <w:autoSpaceDN w:val="0"/>
        <w:adjustRightInd w:val="0"/>
        <w:ind w:firstLine="567"/>
        <w:jc w:val="both"/>
        <w:rPr>
          <w:rFonts w:eastAsia="Calibri"/>
        </w:rPr>
      </w:pPr>
      <w:r w:rsidRPr="001E313D">
        <w:rPr>
          <w:rFonts w:eastAsia="Calibri"/>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448A" w:rsidRPr="001E313D" w:rsidRDefault="0078448A" w:rsidP="0078448A">
      <w:pPr>
        <w:autoSpaceDE w:val="0"/>
        <w:autoSpaceDN w:val="0"/>
        <w:adjustRightInd w:val="0"/>
        <w:ind w:firstLine="567"/>
        <w:jc w:val="both"/>
        <w:rPr>
          <w:rFonts w:eastAsia="Calibri"/>
        </w:rPr>
      </w:pPr>
      <w:r w:rsidRPr="001E313D">
        <w:rPr>
          <w:rFonts w:eastAsia="Calibri"/>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448A" w:rsidRPr="001E313D" w:rsidRDefault="0078448A" w:rsidP="0078448A">
      <w:pPr>
        <w:autoSpaceDE w:val="0"/>
        <w:autoSpaceDN w:val="0"/>
        <w:adjustRightInd w:val="0"/>
        <w:ind w:firstLine="567"/>
        <w:jc w:val="both"/>
        <w:rPr>
          <w:rFonts w:eastAsia="Calibri"/>
        </w:rPr>
      </w:pPr>
      <w:r w:rsidRPr="001E313D">
        <w:rPr>
          <w:rFonts w:eastAsia="Calibri"/>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448A" w:rsidRPr="001E313D" w:rsidRDefault="0078448A" w:rsidP="0078448A">
      <w:pPr>
        <w:autoSpaceDE w:val="0"/>
        <w:autoSpaceDN w:val="0"/>
        <w:adjustRightInd w:val="0"/>
        <w:ind w:firstLine="567"/>
        <w:jc w:val="both"/>
        <w:rPr>
          <w:rFonts w:eastAsia="Calibri"/>
        </w:rPr>
      </w:pPr>
      <w:r w:rsidRPr="001E313D">
        <w:rPr>
          <w:rFonts w:eastAsia="Calibri"/>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448A" w:rsidRPr="001E313D" w:rsidRDefault="0078448A" w:rsidP="0078448A">
      <w:pPr>
        <w:autoSpaceDE w:val="0"/>
        <w:autoSpaceDN w:val="0"/>
        <w:adjustRightInd w:val="0"/>
        <w:ind w:firstLine="567"/>
        <w:jc w:val="both"/>
        <w:rPr>
          <w:rFonts w:eastAsia="Calibri"/>
        </w:rPr>
      </w:pPr>
      <w:r w:rsidRPr="001E313D">
        <w:rPr>
          <w:rFonts w:eastAsia="Calibri"/>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1E313D">
          <w:rPr>
            <w:rFonts w:eastAsia="Calibri"/>
          </w:rPr>
          <w:t>пунктом 19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78448A" w:rsidRPr="001E313D" w:rsidRDefault="0078448A" w:rsidP="0078448A">
      <w:pPr>
        <w:autoSpaceDE w:val="0"/>
        <w:autoSpaceDN w:val="0"/>
        <w:adjustRightInd w:val="0"/>
        <w:ind w:firstLine="567"/>
        <w:jc w:val="both"/>
        <w:rPr>
          <w:rFonts w:eastAsia="Calibri"/>
        </w:rPr>
      </w:pPr>
      <w:r w:rsidRPr="001E313D">
        <w:rPr>
          <w:rFonts w:eastAsia="Calibri"/>
        </w:rPr>
        <w:t xml:space="preserve">12) в отношении земельного участка, указанного в заявлении о его предоставлении, поступило предусмотренное </w:t>
      </w:r>
      <w:hyperlink r:id="rId20" w:history="1">
        <w:r w:rsidRPr="001E313D">
          <w:rPr>
            <w:rFonts w:eastAsia="Calibri"/>
          </w:rPr>
          <w:t>подпунктом 6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1E313D">
          <w:rPr>
            <w:rFonts w:eastAsia="Calibri"/>
          </w:rPr>
          <w:t>подпунктом 4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 уполномоченным органом не принято решение об отказе в проведении этого аукциона по основаниям, предусмотренным </w:t>
      </w:r>
      <w:hyperlink r:id="rId22" w:history="1">
        <w:r w:rsidRPr="001E313D">
          <w:rPr>
            <w:rFonts w:eastAsia="Calibri"/>
          </w:rPr>
          <w:t>пунктом 8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78448A" w:rsidRPr="001E313D" w:rsidRDefault="0078448A" w:rsidP="0078448A">
      <w:pPr>
        <w:autoSpaceDE w:val="0"/>
        <w:autoSpaceDN w:val="0"/>
        <w:adjustRightInd w:val="0"/>
        <w:ind w:firstLine="567"/>
        <w:jc w:val="both"/>
        <w:rPr>
          <w:rFonts w:eastAsia="Calibri"/>
        </w:rPr>
      </w:pPr>
      <w:r w:rsidRPr="001E313D">
        <w:rPr>
          <w:rFonts w:eastAsia="Calibri"/>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1E313D">
          <w:rPr>
            <w:rFonts w:eastAsia="Calibri"/>
          </w:rPr>
          <w:t>подпунктом 1 пункта 1 статьи 39.18</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448A" w:rsidRPr="001E313D" w:rsidRDefault="0078448A" w:rsidP="0078448A">
      <w:pPr>
        <w:autoSpaceDE w:val="0"/>
        <w:autoSpaceDN w:val="0"/>
        <w:adjustRightInd w:val="0"/>
        <w:ind w:firstLine="567"/>
        <w:jc w:val="both"/>
        <w:rPr>
          <w:rFonts w:eastAsia="Calibri"/>
        </w:rPr>
      </w:pPr>
      <w:r w:rsidRPr="001E313D">
        <w:rPr>
          <w:rFonts w:eastAsia="Calibri"/>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8448A" w:rsidRPr="001E313D" w:rsidRDefault="000A7FE1" w:rsidP="0078448A">
      <w:pPr>
        <w:autoSpaceDE w:val="0"/>
        <w:autoSpaceDN w:val="0"/>
        <w:adjustRightInd w:val="0"/>
        <w:ind w:firstLine="567"/>
        <w:jc w:val="both"/>
        <w:rPr>
          <w:rFonts w:eastAsia="Calibri"/>
        </w:rPr>
      </w:pPr>
      <w:r>
        <w:rPr>
          <w:rFonts w:eastAsia="Calibri"/>
        </w:rPr>
        <w:t xml:space="preserve">15) </w:t>
      </w:r>
      <w:r w:rsidR="0078448A" w:rsidRPr="001E313D">
        <w:rPr>
          <w:rFonts w:eastAsia="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8448A" w:rsidRPr="001E313D" w:rsidRDefault="0078448A" w:rsidP="0078448A">
      <w:pPr>
        <w:autoSpaceDE w:val="0"/>
        <w:autoSpaceDN w:val="0"/>
        <w:adjustRightInd w:val="0"/>
        <w:ind w:firstLine="567"/>
        <w:jc w:val="both"/>
        <w:rPr>
          <w:rFonts w:eastAsia="Calibri"/>
        </w:rPr>
      </w:pPr>
      <w:r w:rsidRPr="001E313D">
        <w:rPr>
          <w:rFonts w:eastAsia="Calibri"/>
        </w:rPr>
        <w:t>1</w:t>
      </w:r>
      <w:r w:rsidR="000A7FE1">
        <w:rPr>
          <w:rFonts w:eastAsia="Calibri"/>
        </w:rPr>
        <w:t>6</w:t>
      </w:r>
      <w:r w:rsidRPr="001E313D">
        <w:rPr>
          <w:rFonts w:eastAsia="Calibri"/>
        </w:rPr>
        <w:t xml:space="preserve">) испрашиваемый земельный участок не включен в утвержденный в установленном Правительством Российской Федерации </w:t>
      </w:r>
      <w:hyperlink r:id="rId24" w:history="1">
        <w:r w:rsidRPr="001E313D">
          <w:rPr>
            <w:rFonts w:eastAsia="Calibri"/>
          </w:rPr>
          <w:t>порядке</w:t>
        </w:r>
      </w:hyperlink>
      <w:r w:rsidRPr="001E313D">
        <w:rPr>
          <w:rFonts w:eastAsia="Calibri"/>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78448A" w:rsidRPr="001E313D" w:rsidRDefault="0078448A" w:rsidP="0078448A">
      <w:pPr>
        <w:autoSpaceDE w:val="0"/>
        <w:autoSpaceDN w:val="0"/>
        <w:adjustRightInd w:val="0"/>
        <w:ind w:firstLine="567"/>
        <w:jc w:val="both"/>
        <w:rPr>
          <w:rFonts w:eastAsia="Calibri"/>
        </w:rPr>
      </w:pPr>
      <w:r w:rsidRPr="001E313D">
        <w:rPr>
          <w:rFonts w:eastAsia="Calibri"/>
        </w:rPr>
        <w:t>1</w:t>
      </w:r>
      <w:r w:rsidR="000A7FE1">
        <w:rPr>
          <w:rFonts w:eastAsia="Calibri"/>
        </w:rPr>
        <w:t>7</w:t>
      </w:r>
      <w:r w:rsidRPr="001E313D">
        <w:rPr>
          <w:rFonts w:eastAsia="Calibri"/>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8448A" w:rsidRPr="001E313D" w:rsidRDefault="0078448A" w:rsidP="0078448A">
      <w:pPr>
        <w:autoSpaceDE w:val="0"/>
        <w:autoSpaceDN w:val="0"/>
        <w:adjustRightInd w:val="0"/>
        <w:ind w:firstLine="567"/>
        <w:jc w:val="both"/>
        <w:rPr>
          <w:rFonts w:eastAsia="Calibri"/>
        </w:rPr>
      </w:pPr>
      <w:r w:rsidRPr="001E313D">
        <w:rPr>
          <w:rFonts w:eastAsia="Calibri"/>
        </w:rPr>
        <w:t>1</w:t>
      </w:r>
      <w:r w:rsidR="000A7FE1">
        <w:rPr>
          <w:rFonts w:eastAsia="Calibri"/>
        </w:rPr>
        <w:t>8</w:t>
      </w:r>
      <w:r w:rsidRPr="001E313D">
        <w:rPr>
          <w:rFonts w:eastAsia="Calibri"/>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448A" w:rsidRPr="001E313D" w:rsidRDefault="0078448A" w:rsidP="0078448A">
      <w:pPr>
        <w:autoSpaceDE w:val="0"/>
        <w:autoSpaceDN w:val="0"/>
        <w:adjustRightInd w:val="0"/>
        <w:ind w:firstLine="567"/>
        <w:jc w:val="both"/>
        <w:rPr>
          <w:rFonts w:eastAsia="Calibri"/>
        </w:rPr>
      </w:pPr>
      <w:r w:rsidRPr="001E313D">
        <w:rPr>
          <w:rFonts w:eastAsia="Calibri"/>
        </w:rPr>
        <w:t>1</w:t>
      </w:r>
      <w:r w:rsidR="000A7FE1">
        <w:rPr>
          <w:rFonts w:eastAsia="Calibri"/>
        </w:rPr>
        <w:t>9</w:t>
      </w:r>
      <w:r w:rsidRPr="001E313D">
        <w:rPr>
          <w:rFonts w:eastAsia="Calibri"/>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eastAsia="Calibri"/>
        </w:rPr>
        <w:t>Ханты-Мансийского автономного округа - Югры</w:t>
      </w:r>
      <w:r w:rsidRPr="001E313D">
        <w:rPr>
          <w:rFonts w:eastAsia="Calibri"/>
        </w:rPr>
        <w:t xml:space="preserve"> и с заявлением о предоставлении земельного участка обратилось лицо, не уполномоченное на строительство этих здания, сооружения;</w:t>
      </w:r>
    </w:p>
    <w:p w:rsidR="0078448A" w:rsidRPr="001E313D" w:rsidRDefault="000A7FE1" w:rsidP="0078448A">
      <w:pPr>
        <w:autoSpaceDE w:val="0"/>
        <w:autoSpaceDN w:val="0"/>
        <w:adjustRightInd w:val="0"/>
        <w:ind w:firstLine="567"/>
        <w:jc w:val="both"/>
        <w:rPr>
          <w:rFonts w:eastAsia="Calibri"/>
        </w:rPr>
      </w:pPr>
      <w:r>
        <w:rPr>
          <w:rFonts w:eastAsia="Calibri"/>
        </w:rPr>
        <w:t>20</w:t>
      </w:r>
      <w:r w:rsidR="0078448A" w:rsidRPr="001E313D">
        <w:rPr>
          <w:rFonts w:eastAsia="Calibri"/>
        </w:rPr>
        <w:t>) предоставление земельного участка на заявленном виде прав не допускается;</w:t>
      </w:r>
    </w:p>
    <w:p w:rsidR="0078448A" w:rsidRPr="001E313D"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1</w:t>
      </w:r>
      <w:r w:rsidRPr="001E313D">
        <w:rPr>
          <w:rFonts w:eastAsia="Calibri"/>
        </w:rPr>
        <w:t>) в отношении земельного участка, указанного в заявлении о его предоставлении, не установлен вид разрешенного использования;</w:t>
      </w:r>
    </w:p>
    <w:p w:rsidR="0078448A" w:rsidRPr="001E313D"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2</w:t>
      </w:r>
      <w:r w:rsidRPr="001E313D">
        <w:rPr>
          <w:rFonts w:eastAsia="Calibri"/>
        </w:rPr>
        <w:t>) указанный в заявлении о предоставлении земельного участка земельный участок не отнесен к определенной категории земель;</w:t>
      </w:r>
    </w:p>
    <w:p w:rsidR="0078448A" w:rsidRPr="001E313D" w:rsidRDefault="0078448A" w:rsidP="0078448A">
      <w:pPr>
        <w:autoSpaceDE w:val="0"/>
        <w:autoSpaceDN w:val="0"/>
        <w:adjustRightInd w:val="0"/>
        <w:ind w:firstLine="567"/>
        <w:jc w:val="both"/>
        <w:rPr>
          <w:rFonts w:eastAsia="Calibri"/>
        </w:rPr>
      </w:pPr>
      <w:r w:rsidRPr="001E313D">
        <w:rPr>
          <w:rFonts w:eastAsia="Calibri"/>
        </w:rPr>
        <w:lastRenderedPageBreak/>
        <w:t>2</w:t>
      </w:r>
      <w:r w:rsidR="000A7FE1">
        <w:rPr>
          <w:rFonts w:eastAsia="Calibri"/>
        </w:rPr>
        <w:t>3</w:t>
      </w:r>
      <w:r w:rsidRPr="001E313D">
        <w:rPr>
          <w:rFonts w:eastAsia="Calibri"/>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448A" w:rsidRPr="001E313D"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4</w:t>
      </w:r>
      <w:r w:rsidRPr="001E313D">
        <w:rPr>
          <w:rFonts w:eastAsia="Calibri"/>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448A" w:rsidRPr="001E313D"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5</w:t>
      </w:r>
      <w:r w:rsidRPr="001E313D">
        <w:rPr>
          <w:rFonts w:eastAsia="Calibri"/>
        </w:rPr>
        <w:t xml:space="preserve">) границы земельного участка, указанного в заявлении о его предоставлении, подлежат уточнению в соответствии с Федеральным </w:t>
      </w:r>
      <w:hyperlink r:id="rId26" w:history="1">
        <w:r w:rsidRPr="001E313D">
          <w:rPr>
            <w:rFonts w:eastAsia="Calibri"/>
          </w:rPr>
          <w:t>законом</w:t>
        </w:r>
      </w:hyperlink>
      <w:r w:rsidRPr="001E313D">
        <w:rPr>
          <w:rFonts w:eastAsia="Calibri"/>
        </w:rPr>
        <w:t xml:space="preserve"> </w:t>
      </w:r>
      <w:r>
        <w:rPr>
          <w:rFonts w:eastAsia="Calibri"/>
        </w:rPr>
        <w:t>«</w:t>
      </w:r>
      <w:r w:rsidRPr="001E313D">
        <w:rPr>
          <w:rFonts w:eastAsia="Calibri"/>
        </w:rPr>
        <w:t>О государственной регистрации недвижимости</w:t>
      </w:r>
      <w:r>
        <w:rPr>
          <w:rFonts w:eastAsia="Calibri"/>
        </w:rPr>
        <w:t>»</w:t>
      </w:r>
      <w:r w:rsidRPr="001E313D">
        <w:rPr>
          <w:rFonts w:eastAsia="Calibri"/>
        </w:rPr>
        <w:t>;</w:t>
      </w:r>
    </w:p>
    <w:p w:rsidR="0078448A" w:rsidRPr="001E313D"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6</w:t>
      </w:r>
      <w:r w:rsidRPr="001E313D">
        <w:rPr>
          <w:rFonts w:eastAsia="Calibri"/>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448A" w:rsidRDefault="0078448A" w:rsidP="0078448A">
      <w:pPr>
        <w:autoSpaceDE w:val="0"/>
        <w:autoSpaceDN w:val="0"/>
        <w:adjustRightInd w:val="0"/>
        <w:ind w:firstLine="567"/>
        <w:jc w:val="both"/>
        <w:rPr>
          <w:rFonts w:eastAsia="Calibri"/>
        </w:rPr>
      </w:pPr>
      <w:r w:rsidRPr="001E313D">
        <w:rPr>
          <w:rFonts w:eastAsia="Calibri"/>
        </w:rPr>
        <w:t>2</w:t>
      </w:r>
      <w:r w:rsidR="000A7FE1">
        <w:rPr>
          <w:rFonts w:eastAsia="Calibri"/>
        </w:rPr>
        <w:t>7</w:t>
      </w:r>
      <w:r w:rsidRPr="001E313D">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1E313D">
          <w:rPr>
            <w:rFonts w:eastAsia="Calibri"/>
          </w:rPr>
          <w:t>частью 4 статьи 18</w:t>
        </w:r>
      </w:hyperlink>
      <w:r w:rsidRPr="001E313D">
        <w:rPr>
          <w:rFonts w:eastAsia="Calibri"/>
        </w:rPr>
        <w:t xml:space="preserve"> Федерального закона 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1E313D">
          <w:rPr>
            <w:rFonts w:eastAsia="Calibri"/>
          </w:rPr>
          <w:t>частью 3 статьи 14</w:t>
        </w:r>
      </w:hyperlink>
      <w:r w:rsidRPr="001E313D">
        <w:rPr>
          <w:rFonts w:eastAsia="Calibri"/>
        </w:rPr>
        <w:t xml:space="preserve"> Федерального закона</w:t>
      </w:r>
      <w:r>
        <w:rPr>
          <w:rFonts w:eastAsia="Calibri"/>
        </w:rPr>
        <w:t xml:space="preserve"> </w:t>
      </w:r>
      <w:r w:rsidRPr="001E313D">
        <w:rPr>
          <w:rFonts w:eastAsia="Calibri"/>
        </w:rPr>
        <w:t xml:space="preserve">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w:t>
      </w:r>
    </w:p>
    <w:p w:rsidR="0029363A" w:rsidRPr="0029363A" w:rsidRDefault="00C569EE" w:rsidP="00E619DB">
      <w:pPr>
        <w:autoSpaceDE w:val="0"/>
        <w:autoSpaceDN w:val="0"/>
        <w:adjustRightInd w:val="0"/>
        <w:ind w:firstLine="567"/>
        <w:jc w:val="both"/>
        <w:rPr>
          <w:rFonts w:eastAsia="Calibri"/>
        </w:rPr>
      </w:pPr>
      <w:r>
        <w:t>2</w:t>
      </w:r>
      <w:r w:rsidR="0029363A" w:rsidRPr="0029363A">
        <w:t xml:space="preserve">) раздел </w:t>
      </w:r>
      <w:r w:rsidR="0029363A" w:rsidRPr="0029363A">
        <w:rPr>
          <w:lang w:val="en-US"/>
        </w:rPr>
        <w:t>V</w:t>
      </w:r>
      <w:r w:rsidR="0029363A" w:rsidRPr="0029363A">
        <w:t xml:space="preserve"> изложить в следующей редакции:</w:t>
      </w:r>
    </w:p>
    <w:p w:rsidR="00C373D9" w:rsidRDefault="0029363A" w:rsidP="00C373D9">
      <w:pPr>
        <w:autoSpaceDE w:val="0"/>
        <w:autoSpaceDN w:val="0"/>
        <w:adjustRightInd w:val="0"/>
        <w:ind w:firstLine="708"/>
        <w:jc w:val="center"/>
        <w:outlineLvl w:val="0"/>
        <w:rPr>
          <w:bCs/>
        </w:rPr>
      </w:pPr>
      <w:r w:rsidRPr="0029363A">
        <w:t xml:space="preserve"> </w:t>
      </w:r>
      <w:r w:rsidR="00C373D9" w:rsidRPr="0029363A">
        <w:t xml:space="preserve"> «</w:t>
      </w:r>
      <w:r w:rsidR="00C373D9" w:rsidRPr="0029363A">
        <w:rPr>
          <w:lang w:val="en-US"/>
        </w:rPr>
        <w:t>V</w:t>
      </w:r>
      <w:r w:rsidR="00C373D9" w:rsidRPr="0029363A">
        <w:t xml:space="preserve">. Досудебный (внесудебный) порядок обжалования </w:t>
      </w:r>
      <w:r w:rsidR="00C373D9"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C373D9" w:rsidRPr="0029363A" w:rsidRDefault="00C373D9" w:rsidP="00C373D9">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C373D9" w:rsidRPr="0029363A" w:rsidRDefault="00C373D9" w:rsidP="00C373D9">
      <w:pPr>
        <w:autoSpaceDE w:val="0"/>
        <w:autoSpaceDN w:val="0"/>
        <w:adjustRightInd w:val="0"/>
        <w:ind w:firstLine="708"/>
        <w:jc w:val="center"/>
        <w:rPr>
          <w:b/>
        </w:rPr>
      </w:pPr>
    </w:p>
    <w:p w:rsidR="00C373D9" w:rsidRPr="00E179CC" w:rsidRDefault="00C373D9" w:rsidP="00C373D9">
      <w:pPr>
        <w:autoSpaceDE w:val="0"/>
        <w:autoSpaceDN w:val="0"/>
        <w:adjustRightInd w:val="0"/>
        <w:jc w:val="center"/>
        <w:outlineLvl w:val="0"/>
      </w:pPr>
      <w:r w:rsidRPr="0029363A">
        <w:tab/>
      </w:r>
      <w:r w:rsidRPr="00E179CC">
        <w:t>5.1. Информация для заявителя о его праве подать жалобу</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C373D9" w:rsidRPr="00E179CC" w:rsidRDefault="00C373D9" w:rsidP="00C373D9">
      <w:pPr>
        <w:autoSpaceDE w:val="0"/>
        <w:autoSpaceDN w:val="0"/>
        <w:adjustRightInd w:val="0"/>
        <w:ind w:firstLine="708"/>
        <w:jc w:val="both"/>
        <w:outlineLvl w:val="0"/>
        <w:rPr>
          <w:bCs/>
        </w:rPr>
      </w:pPr>
    </w:p>
    <w:p w:rsidR="00C373D9" w:rsidRPr="00E179CC" w:rsidRDefault="00C373D9" w:rsidP="00C373D9">
      <w:pPr>
        <w:autoSpaceDE w:val="0"/>
        <w:autoSpaceDN w:val="0"/>
        <w:adjustRightInd w:val="0"/>
        <w:jc w:val="center"/>
        <w:outlineLvl w:val="0"/>
      </w:pPr>
      <w:r w:rsidRPr="00E179CC">
        <w:t>5.2. Предмет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Заявитель может обратиться с жалобой в том числе в следующих случаях:</w:t>
      </w:r>
    </w:p>
    <w:p w:rsidR="00C373D9" w:rsidRPr="00E179CC" w:rsidRDefault="00C373D9" w:rsidP="00C373D9">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29"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C373D9" w:rsidRPr="00E179CC" w:rsidRDefault="00C373D9" w:rsidP="00C373D9">
      <w:pPr>
        <w:autoSpaceDE w:val="0"/>
        <w:autoSpaceDN w:val="0"/>
        <w:adjustRightInd w:val="0"/>
        <w:ind w:firstLine="567"/>
        <w:jc w:val="both"/>
      </w:pPr>
      <w:r w:rsidRPr="00E179CC">
        <w:t xml:space="preserve">2) нарушение срока предоставления муниципальной услуги; </w:t>
      </w:r>
    </w:p>
    <w:p w:rsidR="00C373D9" w:rsidRPr="00CC24FA" w:rsidRDefault="00C373D9" w:rsidP="00C373D9">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xml:space="preserve">, нормативными правовыми актами Ханты-Мансийского </w:t>
      </w:r>
      <w:r w:rsidRPr="00E179CC">
        <w:lastRenderedPageBreak/>
        <w:t>автономного округа-Югры, муниципальными правовыми актами Белоярского района для предоставления муниципальной услуги;</w:t>
      </w:r>
    </w:p>
    <w:p w:rsidR="00C373D9" w:rsidRPr="00E179CC" w:rsidRDefault="00C373D9" w:rsidP="00C373D9">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C373D9" w:rsidRPr="00E179CC" w:rsidRDefault="00C373D9" w:rsidP="00C373D9">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C373D9" w:rsidRPr="00E179CC" w:rsidRDefault="00C373D9" w:rsidP="00C373D9">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C373D9" w:rsidRPr="00E179CC" w:rsidRDefault="00C373D9" w:rsidP="00C373D9">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73D9" w:rsidRPr="00E179CC" w:rsidRDefault="00C373D9" w:rsidP="00C373D9">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C373D9" w:rsidRDefault="00C373D9" w:rsidP="00C373D9">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C373D9" w:rsidRDefault="00C373D9" w:rsidP="00C373D9">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30"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C373D9" w:rsidRDefault="00C373D9" w:rsidP="00C373D9">
      <w:pPr>
        <w:autoSpaceDE w:val="0"/>
        <w:autoSpaceDN w:val="0"/>
        <w:adjustRightInd w:val="0"/>
        <w:ind w:firstLine="539"/>
        <w:jc w:val="both"/>
        <w:rPr>
          <w:rFonts w:eastAsia="Calibri"/>
        </w:rPr>
      </w:pPr>
    </w:p>
    <w:p w:rsidR="00C373D9" w:rsidRPr="00E179CC" w:rsidRDefault="00C373D9" w:rsidP="00C373D9">
      <w:pPr>
        <w:autoSpaceDE w:val="0"/>
        <w:autoSpaceDN w:val="0"/>
        <w:adjustRightInd w:val="0"/>
        <w:jc w:val="center"/>
        <w:outlineLvl w:val="0"/>
      </w:pPr>
      <w:r w:rsidRPr="00E179CC">
        <w:t>5.3. Органы местного самоуправления Белоярского района,</w:t>
      </w:r>
    </w:p>
    <w:p w:rsidR="00C373D9" w:rsidRPr="00E179CC" w:rsidRDefault="00C373D9" w:rsidP="00C373D9">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C373D9" w:rsidRPr="00E179CC" w:rsidRDefault="00C373D9" w:rsidP="00C373D9">
      <w:pPr>
        <w:autoSpaceDE w:val="0"/>
        <w:autoSpaceDN w:val="0"/>
        <w:adjustRightInd w:val="0"/>
        <w:jc w:val="center"/>
      </w:pPr>
    </w:p>
    <w:p w:rsidR="00C373D9" w:rsidRPr="00E179CC" w:rsidRDefault="00C373D9" w:rsidP="00C373D9">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C373D9" w:rsidRPr="00E179CC" w:rsidRDefault="00C373D9" w:rsidP="00C373D9">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C373D9" w:rsidRDefault="00C373D9" w:rsidP="00C373D9">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C373D9" w:rsidRPr="00E179CC" w:rsidRDefault="00C373D9" w:rsidP="00C373D9">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C373D9" w:rsidRPr="00E179CC" w:rsidRDefault="00C373D9" w:rsidP="00C373D9">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C373D9" w:rsidRPr="00E179CC" w:rsidRDefault="00C373D9" w:rsidP="00C373D9">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C373D9" w:rsidRPr="00E179CC" w:rsidRDefault="00C373D9" w:rsidP="00C373D9">
      <w:pPr>
        <w:autoSpaceDE w:val="0"/>
        <w:autoSpaceDN w:val="0"/>
        <w:adjustRightInd w:val="0"/>
        <w:ind w:firstLine="539"/>
        <w:jc w:val="both"/>
      </w:pPr>
    </w:p>
    <w:p w:rsidR="00C373D9" w:rsidRPr="00E179CC" w:rsidRDefault="00C373D9" w:rsidP="00C373D9">
      <w:pPr>
        <w:autoSpaceDE w:val="0"/>
        <w:autoSpaceDN w:val="0"/>
        <w:adjustRightInd w:val="0"/>
        <w:jc w:val="center"/>
        <w:outlineLvl w:val="0"/>
      </w:pPr>
      <w:r w:rsidRPr="00E179CC">
        <w:t>5.4. Порядок подачи и 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5.4.1. Жалоба должна содержать:</w:t>
      </w:r>
    </w:p>
    <w:p w:rsidR="00C373D9" w:rsidRPr="00E179CC" w:rsidRDefault="00C373D9" w:rsidP="00C373D9">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C373D9" w:rsidRPr="00E179CC" w:rsidRDefault="00C373D9" w:rsidP="00C373D9">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73D9" w:rsidRPr="00E179CC" w:rsidRDefault="00C373D9" w:rsidP="00C373D9">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C373D9" w:rsidRPr="00E179CC" w:rsidRDefault="00C373D9" w:rsidP="00C373D9">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C373D9" w:rsidRPr="00E179CC" w:rsidRDefault="00C373D9" w:rsidP="00C373D9">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373D9" w:rsidRPr="00E179CC" w:rsidRDefault="00C373D9" w:rsidP="00C373D9">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373D9" w:rsidRPr="00E179CC" w:rsidRDefault="00C373D9" w:rsidP="00C373D9">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373D9" w:rsidRPr="00E179CC" w:rsidRDefault="00C373D9" w:rsidP="00C373D9">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373D9" w:rsidRPr="00E179CC" w:rsidRDefault="00C373D9" w:rsidP="00C373D9">
      <w:pPr>
        <w:autoSpaceDE w:val="0"/>
        <w:autoSpaceDN w:val="0"/>
        <w:adjustRightInd w:val="0"/>
        <w:ind w:firstLine="540"/>
        <w:jc w:val="both"/>
      </w:pPr>
      <w:r w:rsidRPr="00E179CC">
        <w:lastRenderedPageBreak/>
        <w:t xml:space="preserve">а) оформленная в соответствии с </w:t>
      </w:r>
      <w:hyperlink r:id="rId31" w:history="1">
        <w:r w:rsidRPr="00E179CC">
          <w:t>законодательством</w:t>
        </w:r>
      </w:hyperlink>
      <w:r w:rsidRPr="00E179CC">
        <w:t xml:space="preserve"> Российской Федерации доверенность (для физических лиц);</w:t>
      </w:r>
    </w:p>
    <w:p w:rsidR="00C373D9" w:rsidRPr="00E179CC" w:rsidRDefault="00C373D9" w:rsidP="00C373D9">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373D9" w:rsidRPr="00E179CC" w:rsidRDefault="00C373D9" w:rsidP="00C373D9">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373D9" w:rsidRPr="00E179CC" w:rsidRDefault="00C373D9" w:rsidP="00C373D9">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373D9" w:rsidRPr="00E179CC" w:rsidRDefault="00C373D9" w:rsidP="00C373D9">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C373D9" w:rsidRPr="00E179CC" w:rsidRDefault="00C373D9" w:rsidP="00C373D9">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sidRPr="00E179CC">
          <w:t>законодательством</w:t>
        </w:r>
      </w:hyperlink>
      <w:r w:rsidRPr="00E179CC">
        <w:t xml:space="preserve"> Российской Федерации.</w:t>
      </w:r>
    </w:p>
    <w:p w:rsidR="00C373D9" w:rsidRPr="00E179CC" w:rsidRDefault="00C373D9" w:rsidP="00C373D9">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C373D9" w:rsidRPr="00E179CC" w:rsidRDefault="00C373D9" w:rsidP="00C373D9">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C373D9" w:rsidRPr="00E179CC" w:rsidRDefault="00C373D9" w:rsidP="00C373D9">
      <w:pPr>
        <w:autoSpaceDE w:val="0"/>
        <w:autoSpaceDN w:val="0"/>
        <w:adjustRightInd w:val="0"/>
        <w:ind w:firstLine="567"/>
        <w:jc w:val="both"/>
      </w:pPr>
      <w:r w:rsidRPr="00E179CC">
        <w:t>Жалоба в письменной форме может быть также направлена по почте.</w:t>
      </w:r>
    </w:p>
    <w:p w:rsidR="00C373D9" w:rsidRPr="00E179CC" w:rsidRDefault="00C373D9" w:rsidP="00C373D9">
      <w:pPr>
        <w:autoSpaceDE w:val="0"/>
        <w:autoSpaceDN w:val="0"/>
        <w:adjustRightInd w:val="0"/>
        <w:ind w:firstLine="567"/>
        <w:jc w:val="both"/>
      </w:pPr>
      <w:r w:rsidRPr="00E179CC">
        <w:t>При подаче жалобы в электронном виде документы, указанные в под</w:t>
      </w:r>
      <w:hyperlink r:id="rId33" w:history="1">
        <w:r w:rsidRPr="00E179CC">
          <w:t>пункте 5.4</w:t>
        </w:r>
      </w:hyperlink>
      <w:r w:rsidRPr="00E179CC">
        <w:t>.3</w:t>
      </w:r>
      <w:r>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34"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C373D9" w:rsidRPr="00E179CC" w:rsidRDefault="00C373D9" w:rsidP="00C373D9">
      <w:pPr>
        <w:autoSpaceDE w:val="0"/>
        <w:autoSpaceDN w:val="0"/>
        <w:adjustRightInd w:val="0"/>
        <w:ind w:firstLine="540"/>
        <w:jc w:val="both"/>
      </w:pPr>
    </w:p>
    <w:p w:rsidR="00C373D9" w:rsidRPr="00E179CC" w:rsidRDefault="00C373D9" w:rsidP="00C373D9">
      <w:pPr>
        <w:autoSpaceDE w:val="0"/>
        <w:autoSpaceDN w:val="0"/>
        <w:adjustRightInd w:val="0"/>
        <w:jc w:val="center"/>
        <w:outlineLvl w:val="0"/>
      </w:pPr>
      <w:r w:rsidRPr="00E179CC">
        <w:t>5.5. Сроки 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C373D9" w:rsidRPr="00E179CC" w:rsidRDefault="00C373D9" w:rsidP="00C373D9">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373D9" w:rsidRPr="00E179CC" w:rsidRDefault="00C373D9" w:rsidP="00C373D9">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C373D9" w:rsidRPr="00E179CC" w:rsidRDefault="00C373D9" w:rsidP="00C373D9">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73D9" w:rsidRPr="00E179CC" w:rsidRDefault="00C373D9" w:rsidP="00C373D9">
      <w:pPr>
        <w:autoSpaceDE w:val="0"/>
        <w:autoSpaceDN w:val="0"/>
        <w:adjustRightInd w:val="0"/>
        <w:ind w:firstLine="539"/>
        <w:jc w:val="both"/>
      </w:pPr>
    </w:p>
    <w:p w:rsidR="00C373D9" w:rsidRPr="00E179CC" w:rsidRDefault="00C373D9" w:rsidP="00C373D9">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C373D9" w:rsidRPr="00E179CC" w:rsidRDefault="00C373D9" w:rsidP="00C373D9">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C373D9" w:rsidRPr="00E179CC" w:rsidRDefault="00C373D9" w:rsidP="00C373D9">
      <w:pPr>
        <w:autoSpaceDE w:val="0"/>
        <w:autoSpaceDN w:val="0"/>
        <w:adjustRightInd w:val="0"/>
        <w:ind w:firstLine="567"/>
        <w:jc w:val="both"/>
      </w:pPr>
      <w:r w:rsidRPr="00E179CC">
        <w:t>2) в удовлетворении жалобы отказывается.</w:t>
      </w:r>
    </w:p>
    <w:p w:rsidR="00C373D9" w:rsidRPr="00E179CC" w:rsidRDefault="00C373D9" w:rsidP="00C373D9">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C373D9" w:rsidRPr="00E179CC" w:rsidRDefault="00C373D9" w:rsidP="00C373D9">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C373D9" w:rsidRPr="00E179CC" w:rsidRDefault="00C373D9" w:rsidP="00C373D9">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C373D9" w:rsidRPr="00E179CC" w:rsidRDefault="00C373D9" w:rsidP="00C373D9">
      <w:pPr>
        <w:autoSpaceDE w:val="0"/>
        <w:autoSpaceDN w:val="0"/>
        <w:adjustRightInd w:val="0"/>
        <w:ind w:firstLine="567"/>
        <w:jc w:val="both"/>
      </w:pPr>
      <w:r w:rsidRPr="00E179CC">
        <w:t>в) фамилия, имя, отчество (последнее – при наличии) или наименование заявителя;</w:t>
      </w:r>
    </w:p>
    <w:p w:rsidR="00C373D9" w:rsidRPr="00E179CC" w:rsidRDefault="00C373D9" w:rsidP="00C373D9">
      <w:pPr>
        <w:autoSpaceDE w:val="0"/>
        <w:autoSpaceDN w:val="0"/>
        <w:adjustRightInd w:val="0"/>
        <w:ind w:firstLine="567"/>
        <w:jc w:val="both"/>
      </w:pPr>
      <w:r w:rsidRPr="00E179CC">
        <w:t>г) основания для принятия решения по жалобе;</w:t>
      </w:r>
    </w:p>
    <w:p w:rsidR="00C373D9" w:rsidRPr="00E179CC" w:rsidRDefault="00C373D9" w:rsidP="00C373D9">
      <w:pPr>
        <w:autoSpaceDE w:val="0"/>
        <w:autoSpaceDN w:val="0"/>
        <w:adjustRightInd w:val="0"/>
        <w:ind w:firstLine="567"/>
        <w:jc w:val="both"/>
      </w:pPr>
      <w:r w:rsidRPr="00E179CC">
        <w:t>д) принятое по жалобе решение;</w:t>
      </w:r>
    </w:p>
    <w:p w:rsidR="00C373D9" w:rsidRPr="00E179CC" w:rsidRDefault="00C373D9" w:rsidP="00C373D9">
      <w:pPr>
        <w:autoSpaceDE w:val="0"/>
        <w:autoSpaceDN w:val="0"/>
        <w:adjustRightInd w:val="0"/>
        <w:ind w:firstLine="567"/>
        <w:jc w:val="both"/>
      </w:pPr>
      <w:r>
        <w:t>е</w:t>
      </w:r>
      <w:r w:rsidRPr="00E179CC">
        <w:t>) сведения о порядке обжалования принятого по жалобе решения.</w:t>
      </w:r>
    </w:p>
    <w:p w:rsidR="00C373D9" w:rsidRPr="00E179CC" w:rsidRDefault="00C373D9" w:rsidP="00C373D9">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C373D9" w:rsidRDefault="00C373D9" w:rsidP="00C373D9">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73D9" w:rsidRDefault="00C373D9" w:rsidP="00C373D9">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73D9" w:rsidRPr="00E179CC" w:rsidRDefault="00C373D9" w:rsidP="00C373D9">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373D9" w:rsidRPr="00E179CC" w:rsidRDefault="00C373D9" w:rsidP="00C373D9">
      <w:pPr>
        <w:autoSpaceDE w:val="0"/>
        <w:autoSpaceDN w:val="0"/>
        <w:adjustRightInd w:val="0"/>
        <w:ind w:firstLine="539"/>
        <w:jc w:val="both"/>
      </w:pPr>
    </w:p>
    <w:p w:rsidR="00C373D9" w:rsidRPr="00E179CC" w:rsidRDefault="00C373D9" w:rsidP="00C373D9">
      <w:pPr>
        <w:autoSpaceDE w:val="0"/>
        <w:autoSpaceDN w:val="0"/>
        <w:adjustRightInd w:val="0"/>
        <w:jc w:val="center"/>
        <w:outlineLvl w:val="0"/>
      </w:pPr>
      <w:r w:rsidRPr="00E179CC">
        <w:t>5.7. Порядок информирования заявителя о результатах</w:t>
      </w:r>
    </w:p>
    <w:p w:rsidR="00C373D9" w:rsidRPr="00E179CC" w:rsidRDefault="00C373D9" w:rsidP="00C373D9">
      <w:pPr>
        <w:autoSpaceDE w:val="0"/>
        <w:autoSpaceDN w:val="0"/>
        <w:adjustRightInd w:val="0"/>
        <w:jc w:val="center"/>
      </w:pPr>
      <w:r w:rsidRPr="00E179CC">
        <w:t>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C373D9" w:rsidRPr="00E179CC" w:rsidRDefault="00C373D9" w:rsidP="00C373D9">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E179CC">
        <w:lastRenderedPageBreak/>
        <w:t>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C373D9" w:rsidRPr="00E179CC" w:rsidRDefault="00C373D9" w:rsidP="00C373D9">
      <w:pPr>
        <w:autoSpaceDE w:val="0"/>
        <w:autoSpaceDN w:val="0"/>
        <w:adjustRightInd w:val="0"/>
        <w:ind w:firstLine="539"/>
        <w:jc w:val="both"/>
      </w:pPr>
    </w:p>
    <w:p w:rsidR="00C373D9" w:rsidRPr="00E179CC" w:rsidRDefault="00C373D9" w:rsidP="00C373D9">
      <w:pPr>
        <w:autoSpaceDE w:val="0"/>
        <w:autoSpaceDN w:val="0"/>
        <w:adjustRightInd w:val="0"/>
        <w:jc w:val="center"/>
        <w:outlineLvl w:val="0"/>
      </w:pPr>
      <w:r w:rsidRPr="00E179CC">
        <w:t>5.8. Порядок обжалования решения по жалобе</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jc w:val="center"/>
        <w:outlineLvl w:val="0"/>
      </w:pPr>
      <w:r w:rsidRPr="00E179CC">
        <w:t>5.9. Право заявителя на получение информации и документов,</w:t>
      </w:r>
    </w:p>
    <w:p w:rsidR="00C373D9" w:rsidRPr="00E179CC" w:rsidRDefault="00C373D9" w:rsidP="00C373D9">
      <w:pPr>
        <w:autoSpaceDE w:val="0"/>
        <w:autoSpaceDN w:val="0"/>
        <w:adjustRightInd w:val="0"/>
        <w:jc w:val="center"/>
      </w:pPr>
      <w:r w:rsidRPr="00E179CC">
        <w:t>необходимых для обоснования и 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5.9.1. Заявитель имеет право на:</w:t>
      </w:r>
    </w:p>
    <w:p w:rsidR="00C373D9" w:rsidRPr="00E179CC" w:rsidRDefault="00C373D9" w:rsidP="00C373D9">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C373D9" w:rsidRPr="00E179CC" w:rsidRDefault="00C373D9" w:rsidP="00C373D9">
      <w:pPr>
        <w:autoSpaceDE w:val="0"/>
        <w:autoSpaceDN w:val="0"/>
        <w:adjustRightInd w:val="0"/>
        <w:ind w:firstLine="567"/>
        <w:jc w:val="both"/>
      </w:pPr>
      <w:r w:rsidRPr="00E179CC">
        <w:t>- представление дополнительных документов и материалов.</w:t>
      </w:r>
    </w:p>
    <w:p w:rsidR="00C373D9" w:rsidRPr="00E179CC" w:rsidRDefault="00C373D9" w:rsidP="00C373D9">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C373D9" w:rsidRPr="00E179CC" w:rsidRDefault="00C373D9" w:rsidP="00C373D9">
      <w:pPr>
        <w:autoSpaceDE w:val="0"/>
        <w:autoSpaceDN w:val="0"/>
        <w:adjustRightInd w:val="0"/>
        <w:ind w:firstLine="539"/>
        <w:jc w:val="both"/>
      </w:pPr>
    </w:p>
    <w:p w:rsidR="00C373D9" w:rsidRPr="00E179CC" w:rsidRDefault="00C373D9" w:rsidP="00C373D9">
      <w:pPr>
        <w:autoSpaceDE w:val="0"/>
        <w:autoSpaceDN w:val="0"/>
        <w:adjustRightInd w:val="0"/>
        <w:jc w:val="center"/>
        <w:outlineLvl w:val="0"/>
      </w:pPr>
      <w:r w:rsidRPr="00E179CC">
        <w:t>5.10. Способы информирования заявителей о порядке подачи</w:t>
      </w:r>
    </w:p>
    <w:p w:rsidR="00C373D9" w:rsidRPr="00E179CC" w:rsidRDefault="00C373D9" w:rsidP="00C373D9">
      <w:pPr>
        <w:autoSpaceDE w:val="0"/>
        <w:autoSpaceDN w:val="0"/>
        <w:adjustRightInd w:val="0"/>
        <w:jc w:val="center"/>
      </w:pPr>
      <w:r w:rsidRPr="00E179CC">
        <w:t>и рассмотрения жалобы</w:t>
      </w:r>
    </w:p>
    <w:p w:rsidR="00C373D9" w:rsidRPr="00E179CC" w:rsidRDefault="00C373D9" w:rsidP="00C373D9">
      <w:pPr>
        <w:autoSpaceDE w:val="0"/>
        <w:autoSpaceDN w:val="0"/>
        <w:adjustRightInd w:val="0"/>
        <w:jc w:val="both"/>
      </w:pPr>
    </w:p>
    <w:p w:rsidR="00C373D9" w:rsidRPr="00E179CC" w:rsidRDefault="00C373D9" w:rsidP="00C373D9">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C569EE" w:rsidRDefault="00C373D9" w:rsidP="00C373D9">
      <w:pPr>
        <w:autoSpaceDE w:val="0"/>
        <w:autoSpaceDN w:val="0"/>
        <w:adjustRightInd w:val="0"/>
        <w:ind w:firstLine="567"/>
        <w:jc w:val="both"/>
        <w:outlineLvl w:val="0"/>
        <w:rPr>
          <w:rFonts w:eastAsia="Calibri"/>
        </w:rPr>
      </w:pPr>
      <w:bookmarkStart w:id="0" w:name="_GoBack"/>
      <w:bookmarkEnd w:id="0"/>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C569EE">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C373D9">
      <w:headerReference w:type="default" r:id="rId35"/>
      <w:pgSz w:w="11906" w:h="16838" w:code="9"/>
      <w:pgMar w:top="1418" w:right="851" w:bottom="993"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29A" w:rsidRDefault="0047129A" w:rsidP="004F0033">
      <w:r>
        <w:separator/>
      </w:r>
    </w:p>
  </w:endnote>
  <w:endnote w:type="continuationSeparator" w:id="0">
    <w:p w:rsidR="0047129A" w:rsidRDefault="0047129A"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29A" w:rsidRDefault="0047129A" w:rsidP="004F0033">
      <w:r>
        <w:separator/>
      </w:r>
    </w:p>
  </w:footnote>
  <w:footnote w:type="continuationSeparator" w:id="0">
    <w:p w:rsidR="0047129A" w:rsidRDefault="0047129A"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47129A">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C373D9">
          <w:rPr>
            <w:noProof/>
          </w:rPr>
          <w:t>6</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A7FE1"/>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743"/>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98F"/>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129A"/>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07C"/>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878D2"/>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2495"/>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2FB"/>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48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669F"/>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6A4A"/>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806"/>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6B64"/>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28AD"/>
    <w:rsid w:val="00AD318D"/>
    <w:rsid w:val="00AD384C"/>
    <w:rsid w:val="00AD3A20"/>
    <w:rsid w:val="00AD3FCD"/>
    <w:rsid w:val="00AD507D"/>
    <w:rsid w:val="00AD5E6F"/>
    <w:rsid w:val="00AD61BC"/>
    <w:rsid w:val="00AD6332"/>
    <w:rsid w:val="00AD64A4"/>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2D9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3D9"/>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569EE"/>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1B2"/>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6C4A"/>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2D25"/>
    <w:rsid w:val="00F83581"/>
    <w:rsid w:val="00F83B9F"/>
    <w:rsid w:val="00F83E88"/>
    <w:rsid w:val="00F84840"/>
    <w:rsid w:val="00F84A4C"/>
    <w:rsid w:val="00F8500E"/>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308"/>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DA57CC54A440E436C468ADFFA2D5A39BC3B6C80AD087FE916ADA265547138088151896F003FDQCoAL" TargetMode="External"/><Relationship Id="rId26" Type="http://schemas.openxmlformats.org/officeDocument/2006/relationships/hyperlink" Target="consultantplus://offline/ref=DA57CC54A440E436C468ADFFA2D5A39BC3B6C80AD782FE916ADA265547Q1o3L" TargetMode="External"/><Relationship Id="rId21" Type="http://schemas.openxmlformats.org/officeDocument/2006/relationships/hyperlink" Target="consultantplus://offline/ref=DA57CC54A440E436C468ADFFA2D5A39BC3B6C80AD087FE916ADA265547138088151896F702QFo5L" TargetMode="External"/><Relationship Id="rId34" Type="http://schemas.openxmlformats.org/officeDocument/2006/relationships/hyperlink" Target="consultantplus://offline/ref=246D8383808440E69CED3E73CCEC9E2271808762FCF36D5B4B74F714C950D17B1351625C3F198C47TEM7I" TargetMode="Externa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DA57CC54A440E436C468ADFFA2D5A39BC3B6CD0BD08DFE916ADA265547138088151896F304FDQCo7L" TargetMode="External"/><Relationship Id="rId25" Type="http://schemas.openxmlformats.org/officeDocument/2006/relationships/hyperlink" Target="consultantplus://offline/ref=DA57CC54A440E436C468ADFFA2D5A39BC3B6C80AD087FE916ADA265547138088151896F40BQFo1L" TargetMode="External"/><Relationship Id="rId33"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hyperlink" Target="consultantplus://offline/ref=DA57CC54A440E436C468ADFFA2D5A39BC3B6C80AD087FE916ADA265547138088151896F003FDQCoAL" TargetMode="External"/><Relationship Id="rId20" Type="http://schemas.openxmlformats.org/officeDocument/2006/relationships/hyperlink" Target="consultantplus://offline/ref=DA57CC54A440E436C468ADFFA2D5A39BC3B6C80AD087FE916ADA265547138088151896F702QFo7L" TargetMode="External"/><Relationship Id="rId29" Type="http://schemas.openxmlformats.org/officeDocument/2006/relationships/hyperlink" Target="consultantplus://offline/ref=721630887301B181CA95606495141DEF6CB5EE47FB173484F37BB585A6A829A82A2CF6E2DAO3D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24" Type="http://schemas.openxmlformats.org/officeDocument/2006/relationships/hyperlink" Target="consultantplus://offline/ref=DA57CC54A440E436C468ADFFA2D5A39BC1BFC908D680FE916ADA265547138088151896F003F4CF9BQ7o0L" TargetMode="External"/><Relationship Id="rId32" Type="http://schemas.openxmlformats.org/officeDocument/2006/relationships/hyperlink" Target="consultantplus://offline/ref=9DEC46374FA67872F1C68C9D13B0BDF12046604FDEDE5B0285F5E242941AI7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A57CC54A440E436C468ADFFA2D5A39BC3B6C80AD087FE916ADA265547138088151896F40BQFo1L" TargetMode="External"/><Relationship Id="rId23" Type="http://schemas.openxmlformats.org/officeDocument/2006/relationships/hyperlink" Target="consultantplus://offline/ref=DA57CC54A440E436C468ADFFA2D5A39BC3B6C80AD087FE916ADA265547138088151896F905QFo4L" TargetMode="External"/><Relationship Id="rId28" Type="http://schemas.openxmlformats.org/officeDocument/2006/relationships/hyperlink" Target="consultantplus://offline/ref=DA57CC54A440E436C468ADFFA2D5A39BC3B6CD0CD585FE916ADA265547138088151896F003F4CE99Q7o8L" TargetMode="External"/><Relationship Id="rId36" Type="http://schemas.openxmlformats.org/officeDocument/2006/relationships/fontTable" Target="fontTable.xm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DA57CC54A440E436C468ADFFA2D5A39BC3B6C80AD087FE916ADA265547138088151896F706QFo6L" TargetMode="External"/><Relationship Id="rId31"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5C3E9FB6C384DFC55001E8DC9EFF5FA55A513619609856D8DB5E4B8C9E504BF07F0818CD56J435L" TargetMode="External"/><Relationship Id="rId22" Type="http://schemas.openxmlformats.org/officeDocument/2006/relationships/hyperlink" Target="consultantplus://offline/ref=DA57CC54A440E436C468ADFFA2D5A39BC3B6C80AD087FE916ADA265547138088151896F701QFo4L" TargetMode="External"/><Relationship Id="rId27" Type="http://schemas.openxmlformats.org/officeDocument/2006/relationships/hyperlink" Target="consultantplus://offline/ref=DA57CC54A440E436C468ADFFA2D5A39BC3B6CD0CD585FE916ADA265547138088151896F003F4CC9EQ7o6L" TargetMode="External"/><Relationship Id="rId30" Type="http://schemas.openxmlformats.org/officeDocument/2006/relationships/hyperlink" Target="consultantplus://offline/ref=DD0F0BAF4AA9F6AE3167E37A07BBCE287CA959A8F952DCBB7B3D2A7C429FE8BD571681A261A8K2G"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EF4C-44A4-4C34-B2C1-0C1EF44E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5502</Words>
  <Characters>31368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12</cp:revision>
  <cp:lastPrinted>2018-10-24T11:44:00Z</cp:lastPrinted>
  <dcterms:created xsi:type="dcterms:W3CDTF">2018-10-08T11:09:00Z</dcterms:created>
  <dcterms:modified xsi:type="dcterms:W3CDTF">2018-11-08T09:45:00Z</dcterms:modified>
</cp:coreProperties>
</file>