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77A" w:rsidRDefault="008C072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5160" cy="885190"/>
            <wp:effectExtent l="0" t="0" r="2540" b="1016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45159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77A" w:rsidRDefault="00CA377A">
      <w:pPr>
        <w:jc w:val="center"/>
        <w:rPr>
          <w:b/>
          <w:sz w:val="22"/>
          <w:szCs w:val="22"/>
        </w:rPr>
      </w:pPr>
    </w:p>
    <w:p w:rsidR="00CA377A" w:rsidRDefault="008C07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CA377A" w:rsidRDefault="008C0724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CA377A" w:rsidRDefault="00CA377A">
      <w:pPr>
        <w:pStyle w:val="1"/>
        <w:rPr>
          <w:szCs w:val="28"/>
        </w:rPr>
      </w:pPr>
    </w:p>
    <w:p w:rsidR="00CA377A" w:rsidRDefault="00CA377A"/>
    <w:p w:rsidR="00CA377A" w:rsidRDefault="008C0724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CA377A" w:rsidRDefault="00CA377A">
      <w:pPr>
        <w:jc w:val="center"/>
        <w:rPr>
          <w:b/>
          <w:sz w:val="24"/>
          <w:szCs w:val="24"/>
        </w:rPr>
      </w:pPr>
    </w:p>
    <w:p w:rsidR="00CA377A" w:rsidRDefault="00CA377A">
      <w:pPr>
        <w:jc w:val="center"/>
        <w:rPr>
          <w:b/>
          <w:sz w:val="24"/>
          <w:szCs w:val="24"/>
        </w:rPr>
      </w:pPr>
    </w:p>
    <w:p w:rsidR="00CA377A" w:rsidRDefault="008C0724">
      <w:pPr>
        <w:pStyle w:val="1"/>
      </w:pPr>
      <w:r>
        <w:t>ПОСТАНОВЛЕНИЕ</w:t>
      </w:r>
    </w:p>
    <w:p w:rsidR="00CA377A" w:rsidRDefault="00CA377A">
      <w:pPr>
        <w:jc w:val="right"/>
        <w:rPr>
          <w:sz w:val="24"/>
          <w:szCs w:val="24"/>
        </w:rPr>
      </w:pPr>
    </w:p>
    <w:p w:rsidR="00CA377A" w:rsidRDefault="008C0724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CA377A" w:rsidRDefault="00CA377A">
      <w:pPr>
        <w:pStyle w:val="33"/>
        <w:jc w:val="left"/>
      </w:pPr>
    </w:p>
    <w:p w:rsidR="00CA377A" w:rsidRDefault="008C0724">
      <w:pPr>
        <w:pStyle w:val="33"/>
        <w:jc w:val="left"/>
      </w:pPr>
      <w:r>
        <w:t xml:space="preserve">от «   » июля 2025 года                                                                                                          № </w:t>
      </w:r>
    </w:p>
    <w:p w:rsidR="00CA377A" w:rsidRDefault="00CA377A">
      <w:pPr>
        <w:pStyle w:val="33"/>
        <w:rPr>
          <w:szCs w:val="24"/>
        </w:rPr>
      </w:pPr>
    </w:p>
    <w:p w:rsidR="00CA377A" w:rsidRDefault="00CA377A">
      <w:pPr>
        <w:pStyle w:val="33"/>
        <w:rPr>
          <w:szCs w:val="24"/>
        </w:rPr>
      </w:pPr>
    </w:p>
    <w:p w:rsidR="00CA377A" w:rsidRDefault="008C0724">
      <w:pPr>
        <w:ind w:firstLine="709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О внесении изменения в постановление администрации Белоярского района         от 16 июня 2021 года № 499  </w:t>
      </w:r>
    </w:p>
    <w:p w:rsidR="00CA377A" w:rsidRDefault="00CA377A">
      <w:pPr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CA377A" w:rsidRDefault="00CA377A">
      <w:pPr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CA377A" w:rsidRDefault="008C0724">
      <w:pPr>
        <w:ind w:firstLine="79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bCs/>
          <w:sz w:val="24"/>
          <w:szCs w:val="24"/>
        </w:rPr>
        <w:t>П о с т а н о в л я ю</w:t>
      </w:r>
      <w:r>
        <w:rPr>
          <w:sz w:val="24"/>
          <w:szCs w:val="24"/>
        </w:rPr>
        <w:t>:</w:t>
      </w:r>
    </w:p>
    <w:p w:rsidR="00CA377A" w:rsidRDefault="008C0724">
      <w:pPr>
        <w:numPr>
          <w:ilvl w:val="0"/>
          <w:numId w:val="1"/>
        </w:num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приложение к постановлению администрации Белоярского района от 16 июня 2021 года № 499 «О Порядке и условиях заключ</w:t>
      </w:r>
      <w:r w:rsidR="00D2773D">
        <w:rPr>
          <w:sz w:val="24"/>
          <w:szCs w:val="24"/>
        </w:rPr>
        <w:t>ения соглашений о защите и</w:t>
      </w:r>
      <w:bookmarkStart w:id="0" w:name="_GoBack"/>
      <w:bookmarkEnd w:id="0"/>
      <w:r>
        <w:rPr>
          <w:sz w:val="24"/>
          <w:szCs w:val="24"/>
        </w:rPr>
        <w:t xml:space="preserve"> поощрении капиталовложений со стороны администрации Белоярского района» изменение, изложив пункт 10 в следующей редакции:</w:t>
      </w:r>
    </w:p>
    <w:p w:rsidR="00CA377A" w:rsidRDefault="008C0724">
      <w:pPr>
        <w:ind w:firstLine="49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«10. Предоставление мер муниципальной поддержки организациям, реализующим инвестиционный проект в соответст</w:t>
      </w:r>
      <w:r>
        <w:rPr>
          <w:sz w:val="24"/>
          <w:szCs w:val="24"/>
        </w:rPr>
        <w:t>вии с соглашением, осуществляется в соответствии с муниципальными правовыми актами Белоярского района и с учетом отчета, указанного в пункте 2 части 1 статьи 4.1 Федерального закона.».</w:t>
      </w:r>
    </w:p>
    <w:p w:rsidR="00CA377A" w:rsidRDefault="008C0724">
      <w:pPr>
        <w:numPr>
          <w:ilvl w:val="0"/>
          <w:numId w:val="1"/>
        </w:num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CA377A" w:rsidRDefault="008C0724">
      <w:pPr>
        <w:numPr>
          <w:ilvl w:val="0"/>
          <w:numId w:val="1"/>
        </w:num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CA377A" w:rsidRDefault="008C0724">
      <w:pPr>
        <w:numPr>
          <w:ilvl w:val="0"/>
          <w:numId w:val="1"/>
        </w:num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выполнением постановления возложить на первого заместителя главы Белоярского рай</w:t>
      </w:r>
      <w:r>
        <w:rPr>
          <w:sz w:val="24"/>
          <w:szCs w:val="24"/>
        </w:rPr>
        <w:t xml:space="preserve">она А.В. Ойнеца, заместителя главы Белоярского района А.В. </w:t>
      </w:r>
      <w:r>
        <w:rPr>
          <w:color w:val="000000"/>
          <w:sz w:val="24"/>
          <w:szCs w:val="24"/>
        </w:rPr>
        <w:t>Гайворонского.</w:t>
      </w:r>
    </w:p>
    <w:p w:rsidR="00CA377A" w:rsidRDefault="00CA377A">
      <w:pPr>
        <w:jc w:val="both"/>
        <w:rPr>
          <w:sz w:val="24"/>
          <w:szCs w:val="24"/>
        </w:rPr>
      </w:pPr>
    </w:p>
    <w:p w:rsidR="00CA377A" w:rsidRDefault="00CA377A">
      <w:pPr>
        <w:ind w:firstLine="708"/>
        <w:jc w:val="both"/>
        <w:rPr>
          <w:sz w:val="24"/>
          <w:szCs w:val="24"/>
        </w:rPr>
      </w:pPr>
    </w:p>
    <w:p w:rsidR="00CA377A" w:rsidRDefault="00CA377A">
      <w:pPr>
        <w:ind w:firstLine="708"/>
        <w:jc w:val="both"/>
        <w:rPr>
          <w:sz w:val="24"/>
          <w:szCs w:val="24"/>
        </w:rPr>
      </w:pPr>
    </w:p>
    <w:p w:rsidR="00CA377A" w:rsidRDefault="008C0724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Белоярского района                                                                                            С.П.Маненков</w:t>
      </w:r>
    </w:p>
    <w:p w:rsidR="00CA377A" w:rsidRDefault="00CA377A">
      <w:pPr>
        <w:ind w:hanging="284"/>
        <w:rPr>
          <w:rFonts w:eastAsia="Calibri"/>
          <w:color w:val="000000"/>
          <w:sz w:val="24"/>
          <w:szCs w:val="24"/>
          <w:lang w:eastAsia="en-US"/>
        </w:rPr>
      </w:pPr>
    </w:p>
    <w:sectPr w:rsidR="00CA377A">
      <w:headerReference w:type="even" r:id="rId9"/>
      <w:headerReference w:type="default" r:id="rId10"/>
      <w:pgSz w:w="11906" w:h="16838"/>
      <w:pgMar w:top="567" w:right="707" w:bottom="993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724" w:rsidRDefault="008C0724">
      <w:r>
        <w:separator/>
      </w:r>
    </w:p>
  </w:endnote>
  <w:endnote w:type="continuationSeparator" w:id="0">
    <w:p w:rsidR="008C0724" w:rsidRDefault="008C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724" w:rsidRDefault="008C0724">
      <w:r>
        <w:separator/>
      </w:r>
    </w:p>
  </w:footnote>
  <w:footnote w:type="continuationSeparator" w:id="0">
    <w:p w:rsidR="008C0724" w:rsidRDefault="008C0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77A" w:rsidRDefault="008C0724">
    <w:pPr>
      <w:pStyle w:val="ac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A377A" w:rsidRDefault="00CA377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77A" w:rsidRDefault="00CA377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97276"/>
    <w:multiLevelType w:val="multilevel"/>
    <w:tmpl w:val="9B0464F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2E20684"/>
    <w:multiLevelType w:val="hybridMultilevel"/>
    <w:tmpl w:val="41D641C8"/>
    <w:lvl w:ilvl="0" w:tplc="1DA215BC">
      <w:start w:val="1"/>
      <w:numFmt w:val="decimal"/>
      <w:suff w:val="space"/>
      <w:lvlText w:val="%1)"/>
      <w:lvlJc w:val="left"/>
    </w:lvl>
    <w:lvl w:ilvl="1" w:tplc="42D658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FCDC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F222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DC9D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E661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0C51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6470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6E0D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7A"/>
    <w:rsid w:val="008C0724"/>
    <w:rsid w:val="00CA377A"/>
    <w:rsid w:val="00D2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39CA"/>
  <w15:docId w15:val="{8537ECF5-4AC7-47C7-B42B-5F221843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pPr>
      <w:jc w:val="center"/>
    </w:pPr>
    <w:rPr>
      <w:sz w:val="24"/>
    </w:rPr>
  </w:style>
  <w:style w:type="paragraph" w:styleId="ac">
    <w:name w:val="header"/>
    <w:basedOn w:val="a"/>
    <w:link w:val="a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ae">
    <w:name w:val="footer"/>
    <w:basedOn w:val="a"/>
    <w:link w:val="ad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Style25">
    <w:name w:val="_Style 25"/>
    <w:basedOn w:val="a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>Abriks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TarasovaAN</dc:creator>
  <cp:lastModifiedBy>RePack by Diakov</cp:lastModifiedBy>
  <cp:revision>9</cp:revision>
  <dcterms:created xsi:type="dcterms:W3CDTF">2023-03-10T04:56:00Z</dcterms:created>
  <dcterms:modified xsi:type="dcterms:W3CDTF">2025-07-24T06:25:00Z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1049-11.2.0.10419</vt:lpwstr>
  </property>
  <property fmtid="{D5CDD505-2E9C-101B-9397-08002B2CF9AE}" pid="3" name="ICV">
    <vt:lpwstr>62A7604EE1AF4BF4829F17D62DC8EB0A</vt:lpwstr>
  </property>
</Properties>
</file>