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33" w:rsidRDefault="001D1833" w:rsidP="001D1833">
      <w:pPr>
        <w:pStyle w:val="31"/>
        <w:jc w:val="left"/>
        <w:rPr>
          <w:szCs w:val="24"/>
        </w:rPr>
      </w:pPr>
    </w:p>
    <w:p w:rsidR="001D1833" w:rsidRDefault="001D1833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1D1833" w:rsidRDefault="001D1833" w:rsidP="001D183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33" w:rsidRPr="00BC33D3" w:rsidRDefault="001D1833" w:rsidP="001D1833">
      <w:pPr>
        <w:jc w:val="center"/>
        <w:rPr>
          <w:b/>
          <w:sz w:val="24"/>
          <w:szCs w:val="24"/>
          <w:lang w:val="en-US"/>
        </w:rPr>
      </w:pPr>
    </w:p>
    <w:p w:rsidR="001D1833" w:rsidRPr="00395040" w:rsidRDefault="001D1833" w:rsidP="001D1833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D1833" w:rsidRPr="005B59A7" w:rsidRDefault="001D1833" w:rsidP="001D1833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1D1833" w:rsidRPr="00BC33D3" w:rsidRDefault="001D1833" w:rsidP="001D1833">
      <w:pPr>
        <w:rPr>
          <w:sz w:val="24"/>
          <w:szCs w:val="24"/>
        </w:rPr>
      </w:pPr>
    </w:p>
    <w:p w:rsidR="001D1833" w:rsidRPr="00BC33D3" w:rsidRDefault="001D1833" w:rsidP="001D1833">
      <w:pPr>
        <w:jc w:val="center"/>
        <w:rPr>
          <w:b/>
          <w:sz w:val="24"/>
          <w:szCs w:val="24"/>
        </w:rPr>
      </w:pPr>
    </w:p>
    <w:p w:rsidR="001D1833" w:rsidRPr="00706A30" w:rsidRDefault="001D1833" w:rsidP="001D1833">
      <w:pPr>
        <w:pStyle w:val="1"/>
        <w:rPr>
          <w:szCs w:val="28"/>
        </w:rPr>
      </w:pPr>
      <w:r w:rsidRPr="00706A30">
        <w:rPr>
          <w:szCs w:val="28"/>
        </w:rPr>
        <w:t>А</w:t>
      </w:r>
      <w:r>
        <w:rPr>
          <w:szCs w:val="28"/>
        </w:rPr>
        <w:t>ДМИНИСТР</w:t>
      </w:r>
      <w:r w:rsidRPr="00706A30">
        <w:rPr>
          <w:szCs w:val="28"/>
        </w:rPr>
        <w:t>А</w:t>
      </w:r>
      <w:r>
        <w:rPr>
          <w:szCs w:val="28"/>
        </w:rPr>
        <w:t xml:space="preserve">ЦИЯ </w:t>
      </w:r>
      <w:r w:rsidRPr="00706A30">
        <w:rPr>
          <w:szCs w:val="28"/>
        </w:rPr>
        <w:t xml:space="preserve"> БЕЛОЯРСКОГО РАЙОНА</w:t>
      </w:r>
    </w:p>
    <w:p w:rsidR="001D1833" w:rsidRDefault="001D1833" w:rsidP="001D1833">
      <w:pPr>
        <w:jc w:val="center"/>
        <w:rPr>
          <w:b/>
        </w:rPr>
      </w:pPr>
    </w:p>
    <w:p w:rsidR="001D1833" w:rsidRDefault="001D1833" w:rsidP="00BC231B">
      <w:pPr>
        <w:jc w:val="right"/>
        <w:rPr>
          <w:b/>
        </w:rPr>
      </w:pPr>
    </w:p>
    <w:p w:rsidR="001D1833" w:rsidRDefault="001D1833" w:rsidP="001D1833">
      <w:pPr>
        <w:pStyle w:val="1"/>
      </w:pPr>
      <w:r>
        <w:t>ПОСТАНОВЛЕНИЕ</w:t>
      </w:r>
    </w:p>
    <w:p w:rsidR="001D1833" w:rsidRPr="00F906AB" w:rsidRDefault="001D1833" w:rsidP="001D1833">
      <w:pPr>
        <w:rPr>
          <w:sz w:val="24"/>
          <w:szCs w:val="24"/>
        </w:rPr>
      </w:pPr>
    </w:p>
    <w:p w:rsidR="001D1833" w:rsidRDefault="001D1833" w:rsidP="001D1833">
      <w:pPr>
        <w:pStyle w:val="31"/>
      </w:pPr>
    </w:p>
    <w:p w:rsidR="001D1833" w:rsidRDefault="00632B7F" w:rsidP="001D1833">
      <w:pPr>
        <w:pStyle w:val="31"/>
        <w:jc w:val="both"/>
      </w:pPr>
      <w:r>
        <w:t xml:space="preserve">от 16 июля </w:t>
      </w:r>
      <w:r w:rsidR="001D1833">
        <w:t>20</w:t>
      </w:r>
      <w:r w:rsidR="00590F5C">
        <w:t>2</w:t>
      </w:r>
      <w:r w:rsidR="00C21359">
        <w:t>5</w:t>
      </w:r>
      <w:r w:rsidR="001D1833">
        <w:t xml:space="preserve"> года                                                                </w:t>
      </w:r>
      <w:r>
        <w:t xml:space="preserve">                                            № 470</w:t>
      </w:r>
    </w:p>
    <w:p w:rsidR="001D1833" w:rsidRPr="00F906AB" w:rsidRDefault="001D1833" w:rsidP="001D1833">
      <w:pPr>
        <w:pStyle w:val="31"/>
        <w:rPr>
          <w:szCs w:val="24"/>
        </w:rPr>
      </w:pPr>
    </w:p>
    <w:p w:rsidR="001D1833" w:rsidRPr="00F906AB" w:rsidRDefault="001D1833" w:rsidP="001D1833">
      <w:pPr>
        <w:pStyle w:val="31"/>
        <w:rPr>
          <w:szCs w:val="24"/>
        </w:rPr>
      </w:pPr>
    </w:p>
    <w:p w:rsidR="00773682" w:rsidRDefault="00773682" w:rsidP="00773682">
      <w:pPr>
        <w:pStyle w:val="31"/>
        <w:rPr>
          <w:b/>
        </w:rPr>
      </w:pPr>
      <w:r w:rsidRPr="00773682">
        <w:rPr>
          <w:b/>
        </w:rPr>
        <w:t>О внесении изменени</w:t>
      </w:r>
      <w:r>
        <w:rPr>
          <w:b/>
        </w:rPr>
        <w:t>й</w:t>
      </w:r>
      <w:r w:rsidRPr="00773682">
        <w:rPr>
          <w:b/>
        </w:rPr>
        <w:t xml:space="preserve"> в приложение к постановлен</w:t>
      </w:r>
      <w:r w:rsidR="008013D0">
        <w:rPr>
          <w:b/>
        </w:rPr>
        <w:t xml:space="preserve">ию главы Белоярского района от </w:t>
      </w:r>
      <w:r w:rsidRPr="00773682">
        <w:rPr>
          <w:b/>
        </w:rPr>
        <w:t xml:space="preserve">2 октября 2008 года </w:t>
      </w:r>
      <w:r>
        <w:rPr>
          <w:b/>
        </w:rPr>
        <w:t>№</w:t>
      </w:r>
      <w:r w:rsidRPr="00773682">
        <w:rPr>
          <w:b/>
        </w:rPr>
        <w:t xml:space="preserve"> 1751</w:t>
      </w:r>
    </w:p>
    <w:p w:rsidR="00632B7F" w:rsidRPr="00773682" w:rsidRDefault="00632B7F" w:rsidP="00773682">
      <w:pPr>
        <w:pStyle w:val="31"/>
        <w:rPr>
          <w:b/>
        </w:rPr>
      </w:pPr>
      <w:bookmarkStart w:id="0" w:name="_GoBack"/>
      <w:bookmarkEnd w:id="0"/>
    </w:p>
    <w:p w:rsidR="00635984" w:rsidRDefault="00635984" w:rsidP="001D1833">
      <w:pPr>
        <w:pStyle w:val="31"/>
        <w:rPr>
          <w:b/>
        </w:rPr>
      </w:pPr>
    </w:p>
    <w:p w:rsidR="00773682" w:rsidRPr="00773682" w:rsidRDefault="00635984" w:rsidP="00773682">
      <w:pPr>
        <w:pStyle w:val="31"/>
        <w:jc w:val="both"/>
      </w:pPr>
      <w:r>
        <w:rPr>
          <w:b/>
        </w:rPr>
        <w:tab/>
      </w:r>
      <w:r w:rsidR="00773682" w:rsidRPr="00773682">
        <w:t xml:space="preserve">П о с </w:t>
      </w:r>
      <w:proofErr w:type="gramStart"/>
      <w:r w:rsidR="00773682" w:rsidRPr="00773682">
        <w:t>т</w:t>
      </w:r>
      <w:proofErr w:type="gramEnd"/>
      <w:r w:rsidR="00773682" w:rsidRPr="00773682">
        <w:t xml:space="preserve"> а н о в л я ю:</w:t>
      </w:r>
    </w:p>
    <w:p w:rsidR="00773682" w:rsidRDefault="00773682" w:rsidP="00773682">
      <w:pPr>
        <w:pStyle w:val="31"/>
        <w:ind w:firstLine="708"/>
        <w:jc w:val="both"/>
      </w:pPr>
      <w:r w:rsidRPr="00773682">
        <w:t xml:space="preserve">1. Внести в приложение </w:t>
      </w:r>
      <w:r>
        <w:t>«</w:t>
      </w:r>
      <w:r w:rsidRPr="00773682">
        <w:t>Положение об обязательном экземпляре документов в Белоярском районе</w:t>
      </w:r>
      <w:r>
        <w:t>»</w:t>
      </w:r>
      <w:r w:rsidRPr="00773682">
        <w:t xml:space="preserve"> к постановлению главы Белоярского района от 2 октября 2008 года </w:t>
      </w:r>
      <w:r>
        <w:t>№</w:t>
      </w:r>
      <w:r w:rsidRPr="00773682">
        <w:t xml:space="preserve"> 1751 </w:t>
      </w:r>
      <w:r>
        <w:t>«</w:t>
      </w:r>
      <w:r w:rsidRPr="00773682">
        <w:t>Об утверждении Положения об обязательном экземпляре документов в Белоярском районе</w:t>
      </w:r>
      <w:r>
        <w:t>» следующие</w:t>
      </w:r>
      <w:r w:rsidRPr="00773682">
        <w:t xml:space="preserve"> изменени</w:t>
      </w:r>
      <w:r>
        <w:t>я:</w:t>
      </w:r>
    </w:p>
    <w:p w:rsidR="007311AD" w:rsidRDefault="007311AD" w:rsidP="00773682">
      <w:pPr>
        <w:pStyle w:val="31"/>
        <w:ind w:firstLine="708"/>
        <w:jc w:val="both"/>
      </w:pPr>
      <w:r>
        <w:t>1) абзац второй пункта 1.2 раздел</w:t>
      </w:r>
      <w:r w:rsidR="009A2A9D">
        <w:t>а</w:t>
      </w:r>
      <w:r>
        <w:t xml:space="preserve"> 1 «</w:t>
      </w:r>
      <w:r w:rsidRPr="007311AD">
        <w:t>Общие положения</w:t>
      </w:r>
      <w:r>
        <w:t>» изложить в следующей редакции:</w:t>
      </w:r>
    </w:p>
    <w:p w:rsidR="007311AD" w:rsidRDefault="007311AD" w:rsidP="00773682">
      <w:pPr>
        <w:pStyle w:val="31"/>
        <w:ind w:firstLine="708"/>
        <w:jc w:val="both"/>
      </w:pPr>
      <w:r>
        <w:t>«</w:t>
      </w:r>
      <w:r w:rsidRPr="007311AD">
        <w:t xml:space="preserve">Получатель обязательного экземпляра документов </w:t>
      </w:r>
      <w:r>
        <w:t>–</w:t>
      </w:r>
      <w:r w:rsidRPr="007311AD">
        <w:t xml:space="preserve"> </w:t>
      </w:r>
      <w:r>
        <w:t>Модельная це</w:t>
      </w:r>
      <w:r w:rsidRPr="007311AD">
        <w:t xml:space="preserve">нтральная районная библиотека муниципального автономного учреждения культуры Белоярского района </w:t>
      </w:r>
      <w:r>
        <w:t>«</w:t>
      </w:r>
      <w:r w:rsidRPr="007311AD">
        <w:t>Белоярская централизованная библиотечная система</w:t>
      </w:r>
      <w:r>
        <w:t>»</w:t>
      </w:r>
      <w:r w:rsidRPr="007311AD">
        <w:t xml:space="preserve"> (далее </w:t>
      </w:r>
      <w:r>
        <w:t>–</w:t>
      </w:r>
      <w:r w:rsidRPr="007311AD">
        <w:t xml:space="preserve"> </w:t>
      </w:r>
      <w:r w:rsidR="009A2A9D">
        <w:t>Ц</w:t>
      </w:r>
      <w:r>
        <w:t xml:space="preserve">ентральная </w:t>
      </w:r>
      <w:r w:rsidRPr="007311AD">
        <w:t>библиотека), наделенная правом получения, регистрации, хранения и общественного использования обязательного экземпляра документов на безвозмездной основе.</w:t>
      </w:r>
      <w:r>
        <w:t>».</w:t>
      </w:r>
    </w:p>
    <w:p w:rsidR="007311AD" w:rsidRDefault="007311AD" w:rsidP="00773682">
      <w:pPr>
        <w:pStyle w:val="31"/>
        <w:ind w:firstLine="708"/>
        <w:jc w:val="both"/>
      </w:pPr>
      <w:r>
        <w:t>2</w:t>
      </w:r>
      <w:r w:rsidR="00773682">
        <w:t xml:space="preserve">) </w:t>
      </w:r>
      <w:r>
        <w:t>в разделе 3 «</w:t>
      </w:r>
      <w:r w:rsidRPr="007311AD">
        <w:t>Обязанности и права производителей документов</w:t>
      </w:r>
      <w:r>
        <w:t>»:</w:t>
      </w:r>
    </w:p>
    <w:p w:rsidR="00773682" w:rsidRDefault="007311AD" w:rsidP="00773682">
      <w:pPr>
        <w:pStyle w:val="31"/>
        <w:ind w:firstLine="708"/>
        <w:jc w:val="both"/>
      </w:pPr>
      <w:r>
        <w:t xml:space="preserve">а) </w:t>
      </w:r>
      <w:r w:rsidR="00E55D7B">
        <w:t>пункт 3.1 изложить в следующей редакции:</w:t>
      </w:r>
    </w:p>
    <w:p w:rsidR="00E55D7B" w:rsidRDefault="00E55D7B" w:rsidP="00773682">
      <w:pPr>
        <w:pStyle w:val="31"/>
        <w:ind w:firstLine="708"/>
        <w:jc w:val="both"/>
      </w:pPr>
      <w:r>
        <w:t xml:space="preserve">«3.1. </w:t>
      </w:r>
      <w:r w:rsidRPr="00E55D7B">
        <w:t xml:space="preserve">Действие Положения распространяется на юридические лица независимо от </w:t>
      </w:r>
      <w:r>
        <w:t>их</w:t>
      </w:r>
      <w:r w:rsidRPr="00E55D7B">
        <w:t xml:space="preserve"> организационно-правовой формы и формы собственности или физическ</w:t>
      </w:r>
      <w:r>
        <w:t>ие</w:t>
      </w:r>
      <w:r w:rsidRPr="00E55D7B">
        <w:t xml:space="preserve"> лиц</w:t>
      </w:r>
      <w:r>
        <w:t>а</w:t>
      </w:r>
      <w:r w:rsidRPr="00E55D7B">
        <w:t>, осуществляющ</w:t>
      </w:r>
      <w:r w:rsidR="009A2A9D">
        <w:t>и</w:t>
      </w:r>
      <w:r w:rsidRPr="00E55D7B">
        <w:t>е предпринимательскую деятельность без образования юридического лица</w:t>
      </w:r>
      <w:r w:rsidR="009A2A9D">
        <w:t>,</w:t>
      </w:r>
      <w:r w:rsidRPr="00E55D7B">
        <w:t xml:space="preserve"> осуществляющие подготовку, публикацию (выпуск) и рассылку (передачу, доставку) обязательного экземпляра:</w:t>
      </w:r>
    </w:p>
    <w:p w:rsidR="00E55D7B" w:rsidRDefault="00E55D7B" w:rsidP="00E55D7B">
      <w:pPr>
        <w:pStyle w:val="31"/>
        <w:ind w:firstLine="708"/>
        <w:jc w:val="both"/>
      </w:pPr>
      <w:r>
        <w:t>1) издательства;</w:t>
      </w:r>
    </w:p>
    <w:p w:rsidR="00E55D7B" w:rsidRDefault="00E55D7B" w:rsidP="00E55D7B">
      <w:pPr>
        <w:pStyle w:val="31"/>
        <w:ind w:firstLine="708"/>
        <w:jc w:val="both"/>
      </w:pPr>
      <w:r>
        <w:t>2) полиграфические предприятия;</w:t>
      </w:r>
    </w:p>
    <w:p w:rsidR="00E55D7B" w:rsidRDefault="00E55D7B" w:rsidP="00E55D7B">
      <w:pPr>
        <w:pStyle w:val="31"/>
        <w:ind w:firstLine="708"/>
        <w:jc w:val="both"/>
      </w:pPr>
      <w:r>
        <w:t xml:space="preserve">3) </w:t>
      </w:r>
      <w:r w:rsidRPr="00E55D7B">
        <w:t>иные лица, осуществляющие подготовку, публикацию (выпуск) и рассылку (передачу, доставку) обязательного экземпляра</w:t>
      </w:r>
      <w:r>
        <w:t xml:space="preserve"> (далее - производители документов).»;</w:t>
      </w:r>
    </w:p>
    <w:p w:rsidR="00E55D7B" w:rsidRDefault="007311AD" w:rsidP="00E55D7B">
      <w:pPr>
        <w:pStyle w:val="31"/>
        <w:ind w:firstLine="708"/>
        <w:jc w:val="both"/>
      </w:pPr>
      <w:r>
        <w:t>б</w:t>
      </w:r>
      <w:r w:rsidR="00E55D7B">
        <w:t>) пункт 3.3 изложить в следующей редакции:</w:t>
      </w:r>
    </w:p>
    <w:p w:rsidR="00006C91" w:rsidRDefault="00E55D7B" w:rsidP="00006C91">
      <w:pPr>
        <w:pStyle w:val="31"/>
        <w:ind w:firstLine="708"/>
        <w:jc w:val="both"/>
      </w:pPr>
      <w:r>
        <w:t xml:space="preserve">«3.3 </w:t>
      </w:r>
      <w:r w:rsidR="00006C91" w:rsidRPr="00006C91">
        <w:t xml:space="preserve">Производители документов доставляют по два обязательных экземпляра документов Белоярского района всех видов изданий, выпущенных в городе Белоярский, </w:t>
      </w:r>
      <w:r w:rsidR="00006C91" w:rsidRPr="00006C91">
        <w:lastRenderedPageBreak/>
        <w:t>получателю документов (</w:t>
      </w:r>
      <w:r w:rsidR="009A2A9D">
        <w:t>Ц</w:t>
      </w:r>
      <w:r w:rsidR="00006C91" w:rsidRPr="00006C91">
        <w:t xml:space="preserve">ентральная библиотека, г. Белоярский, ул. Центральная, 10) в </w:t>
      </w:r>
      <w:r w:rsidR="00E06241">
        <w:t xml:space="preserve">соответствии со сроками, установленными </w:t>
      </w:r>
      <w:r w:rsidR="00E06241" w:rsidRPr="00E06241">
        <w:t xml:space="preserve">Федеральным законом Российской Федерации от 29 декабря 1994 года </w:t>
      </w:r>
      <w:r w:rsidR="00E06241">
        <w:t>№</w:t>
      </w:r>
      <w:r w:rsidR="00E06241" w:rsidRPr="00E06241">
        <w:t xml:space="preserve"> 77-ФЗ </w:t>
      </w:r>
      <w:r w:rsidR="00E06241">
        <w:t>«</w:t>
      </w:r>
      <w:r w:rsidR="00E06241" w:rsidRPr="00E06241">
        <w:t>Об обязательном экземпляре документов</w:t>
      </w:r>
      <w:r w:rsidR="00E06241">
        <w:t>».»;</w:t>
      </w:r>
    </w:p>
    <w:p w:rsidR="00E06241" w:rsidRDefault="007311AD" w:rsidP="00006C91">
      <w:pPr>
        <w:pStyle w:val="31"/>
        <w:ind w:firstLine="708"/>
        <w:jc w:val="both"/>
      </w:pPr>
      <w:r>
        <w:t>в</w:t>
      </w:r>
      <w:r w:rsidR="00E06241">
        <w:t>) подпункт 4 пункта 3.4 изложить в следующей редакции:</w:t>
      </w:r>
    </w:p>
    <w:p w:rsidR="00E55D7B" w:rsidRDefault="00E06241" w:rsidP="003042BB">
      <w:pPr>
        <w:pStyle w:val="31"/>
        <w:ind w:firstLine="708"/>
        <w:jc w:val="both"/>
      </w:pPr>
      <w:r>
        <w:t xml:space="preserve">«4) </w:t>
      </w:r>
      <w:r w:rsidRPr="00E06241">
        <w:t>официальные документы - документы, принятые органами местного самоуправления Белоярского района и опубликованные ими или от их имени;</w:t>
      </w:r>
      <w:r>
        <w:t>».</w:t>
      </w:r>
    </w:p>
    <w:p w:rsidR="001D1833" w:rsidRDefault="005B504B" w:rsidP="00773682">
      <w:pPr>
        <w:pStyle w:val="31"/>
        <w:ind w:firstLine="708"/>
        <w:jc w:val="both"/>
      </w:pPr>
      <w:r>
        <w:t>2</w:t>
      </w:r>
      <w:r w:rsidR="001D1833">
        <w:t xml:space="preserve">. </w:t>
      </w:r>
      <w:r w:rsidR="00E02C5B">
        <w:t xml:space="preserve">Опубликовать настоящее </w:t>
      </w:r>
      <w:proofErr w:type="gramStart"/>
      <w:r w:rsidR="00E02C5B">
        <w:t>постановление  в</w:t>
      </w:r>
      <w:proofErr w:type="gramEnd"/>
      <w:r w:rsidR="00E02C5B">
        <w:t xml:space="preserve"> газете «Белоярские вести.</w:t>
      </w:r>
      <w:r w:rsidR="00BC231B">
        <w:t xml:space="preserve"> </w:t>
      </w:r>
      <w:r w:rsidR="00E02C5B">
        <w:t xml:space="preserve"> Официальный выпуск».</w:t>
      </w:r>
    </w:p>
    <w:p w:rsidR="00E02C5B" w:rsidRDefault="00E02C5B" w:rsidP="00E02C5B">
      <w:pPr>
        <w:pStyle w:val="31"/>
        <w:ind w:firstLine="709"/>
        <w:jc w:val="both"/>
      </w:pPr>
      <w:r>
        <w:t>3.</w:t>
      </w:r>
      <w:r w:rsidR="00BC231B">
        <w:t xml:space="preserve"> Настоящее постановление вступает в силу после</w:t>
      </w:r>
      <w:r w:rsidR="00F47459">
        <w:t xml:space="preserve"> его официального опубликования</w:t>
      </w:r>
      <w:r w:rsidR="009C7D8B">
        <w:t>.</w:t>
      </w:r>
    </w:p>
    <w:p w:rsidR="00BC231B" w:rsidRPr="00240A0E" w:rsidRDefault="00BC231B" w:rsidP="00E02C5B">
      <w:pPr>
        <w:pStyle w:val="31"/>
        <w:ind w:firstLine="709"/>
        <w:jc w:val="both"/>
      </w:pPr>
      <w:r>
        <w:t xml:space="preserve">4. Контроль за </w:t>
      </w:r>
      <w:proofErr w:type="gramStart"/>
      <w:r>
        <w:t>выполнением  постановления</w:t>
      </w:r>
      <w:proofErr w:type="gramEnd"/>
      <w:r>
        <w:t xml:space="preserve">  возложить на заместителя главы Белоярского района по социальным вопросам Сокол Н.В.</w:t>
      </w:r>
    </w:p>
    <w:p w:rsidR="001D1833" w:rsidRDefault="001D1833" w:rsidP="00E02C5B">
      <w:pPr>
        <w:pStyle w:val="31"/>
        <w:ind w:firstLine="709"/>
        <w:jc w:val="both"/>
        <w:rPr>
          <w:szCs w:val="24"/>
        </w:rPr>
      </w:pPr>
    </w:p>
    <w:p w:rsidR="003042BB" w:rsidRPr="00F906AB" w:rsidRDefault="003042BB" w:rsidP="00E02C5B">
      <w:pPr>
        <w:pStyle w:val="31"/>
        <w:ind w:firstLine="709"/>
        <w:jc w:val="both"/>
        <w:rPr>
          <w:szCs w:val="24"/>
        </w:rPr>
      </w:pPr>
    </w:p>
    <w:p w:rsidR="001D1833" w:rsidRPr="00F906AB" w:rsidRDefault="001D1833" w:rsidP="00BC231B">
      <w:pPr>
        <w:pStyle w:val="31"/>
        <w:jc w:val="left"/>
        <w:rPr>
          <w:szCs w:val="24"/>
        </w:rPr>
      </w:pPr>
    </w:p>
    <w:p w:rsidR="00635984" w:rsidRDefault="002432A7" w:rsidP="00EB45E5">
      <w:pPr>
        <w:pStyle w:val="31"/>
        <w:jc w:val="left"/>
      </w:pPr>
      <w:r>
        <w:t>Глава</w:t>
      </w:r>
      <w:r w:rsidR="001D1833">
        <w:t xml:space="preserve"> Белоярского района                      </w:t>
      </w:r>
      <w:r>
        <w:t xml:space="preserve">                                                               С.П. Маненков</w:t>
      </w:r>
    </w:p>
    <w:p w:rsidR="00635984" w:rsidRDefault="00635984" w:rsidP="00EB45E5">
      <w:pPr>
        <w:pStyle w:val="31"/>
        <w:jc w:val="left"/>
      </w:pPr>
    </w:p>
    <w:p w:rsidR="00635984" w:rsidRDefault="00635984" w:rsidP="00EB45E5">
      <w:pPr>
        <w:pStyle w:val="31"/>
        <w:jc w:val="left"/>
      </w:pPr>
    </w:p>
    <w:p w:rsidR="00635984" w:rsidRDefault="00635984" w:rsidP="00EB45E5">
      <w:pPr>
        <w:pStyle w:val="31"/>
        <w:jc w:val="left"/>
      </w:pPr>
    </w:p>
    <w:p w:rsidR="00635984" w:rsidRDefault="00635984" w:rsidP="00EB45E5">
      <w:pPr>
        <w:pStyle w:val="31"/>
        <w:jc w:val="left"/>
      </w:pPr>
    </w:p>
    <w:p w:rsidR="00635984" w:rsidRDefault="00635984" w:rsidP="00EB45E5">
      <w:pPr>
        <w:pStyle w:val="31"/>
        <w:jc w:val="left"/>
      </w:pPr>
    </w:p>
    <w:p w:rsidR="00635984" w:rsidRDefault="00635984" w:rsidP="00EB45E5">
      <w:pPr>
        <w:pStyle w:val="31"/>
        <w:jc w:val="left"/>
      </w:pPr>
    </w:p>
    <w:p w:rsidR="00635984" w:rsidRDefault="00635984" w:rsidP="00EB45E5">
      <w:pPr>
        <w:pStyle w:val="31"/>
        <w:jc w:val="left"/>
      </w:pPr>
    </w:p>
    <w:p w:rsidR="00C21359" w:rsidRDefault="00C21359" w:rsidP="00635984">
      <w:pPr>
        <w:pStyle w:val="31"/>
        <w:jc w:val="right"/>
      </w:pPr>
    </w:p>
    <w:p w:rsidR="001F5F39" w:rsidRPr="00616AE2" w:rsidRDefault="00DC2039" w:rsidP="00EB45E5">
      <w:pPr>
        <w:pStyle w:val="31"/>
        <w:jc w:val="left"/>
      </w:pPr>
      <w:r>
        <w:t xml:space="preserve"> </w:t>
      </w:r>
    </w:p>
    <w:sectPr w:rsidR="001F5F39" w:rsidRPr="00616AE2" w:rsidSect="00635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33"/>
    <w:rsid w:val="00006C91"/>
    <w:rsid w:val="000124B4"/>
    <w:rsid w:val="00015396"/>
    <w:rsid w:val="00051CEA"/>
    <w:rsid w:val="000E5F7B"/>
    <w:rsid w:val="00104823"/>
    <w:rsid w:val="00180211"/>
    <w:rsid w:val="001B1FAE"/>
    <w:rsid w:val="001D1833"/>
    <w:rsid w:val="001F5F39"/>
    <w:rsid w:val="002432A7"/>
    <w:rsid w:val="003042BB"/>
    <w:rsid w:val="003A1E9E"/>
    <w:rsid w:val="004C70E9"/>
    <w:rsid w:val="004F2984"/>
    <w:rsid w:val="005456E6"/>
    <w:rsid w:val="00546002"/>
    <w:rsid w:val="00590F5C"/>
    <w:rsid w:val="005B504B"/>
    <w:rsid w:val="00616AE2"/>
    <w:rsid w:val="00632B7F"/>
    <w:rsid w:val="00635984"/>
    <w:rsid w:val="006E1391"/>
    <w:rsid w:val="00720C94"/>
    <w:rsid w:val="007311AD"/>
    <w:rsid w:val="00773682"/>
    <w:rsid w:val="007E1227"/>
    <w:rsid w:val="008013D0"/>
    <w:rsid w:val="008E1BA4"/>
    <w:rsid w:val="008E76C2"/>
    <w:rsid w:val="0095636B"/>
    <w:rsid w:val="009A2A9D"/>
    <w:rsid w:val="009C7D8B"/>
    <w:rsid w:val="009E320D"/>
    <w:rsid w:val="00A70C6A"/>
    <w:rsid w:val="00A870F4"/>
    <w:rsid w:val="00A93BA7"/>
    <w:rsid w:val="00AD5839"/>
    <w:rsid w:val="00B15A5A"/>
    <w:rsid w:val="00B37DF6"/>
    <w:rsid w:val="00B5436B"/>
    <w:rsid w:val="00B865AC"/>
    <w:rsid w:val="00BC231B"/>
    <w:rsid w:val="00C21359"/>
    <w:rsid w:val="00C96898"/>
    <w:rsid w:val="00CB24DB"/>
    <w:rsid w:val="00CB6DFA"/>
    <w:rsid w:val="00CC2A90"/>
    <w:rsid w:val="00DC2039"/>
    <w:rsid w:val="00E02C5B"/>
    <w:rsid w:val="00E06241"/>
    <w:rsid w:val="00E55D7B"/>
    <w:rsid w:val="00EB45E5"/>
    <w:rsid w:val="00ED5D92"/>
    <w:rsid w:val="00F47459"/>
    <w:rsid w:val="00FA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6475"/>
  <w15:docId w15:val="{5BE1FAB4-1B32-4794-BD07-DC3CEB2D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Русак В.С.</cp:lastModifiedBy>
  <cp:revision>27</cp:revision>
  <cp:lastPrinted>2025-07-16T04:54:00Z</cp:lastPrinted>
  <dcterms:created xsi:type="dcterms:W3CDTF">2017-04-13T11:48:00Z</dcterms:created>
  <dcterms:modified xsi:type="dcterms:W3CDTF">2025-07-16T04:54:00Z</dcterms:modified>
</cp:coreProperties>
</file>