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695325" cy="885825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>
      <w:pPr>
        <w:pStyle w:val="3"/>
        <w:rPr>
          <w:b w:val="false"/>
          <w:b w:val="false"/>
          <w:sz w:val="20"/>
        </w:rPr>
      </w:pPr>
      <w:r>
        <w:rPr>
          <w:b w:val="false"/>
          <w:sz w:val="20"/>
        </w:rPr>
        <w:t>ХАНТЫ-МАНСИЙСКИЙ АВТОНОМНЫЙ ОКРУГ – ЮГРА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АДМИНИСТРАЦИЯ БЕЛОЯРСКОГО РАЙОНА</w:t>
      </w:r>
    </w:p>
    <w:p>
      <w:pPr>
        <w:pStyle w:val="Normal"/>
        <w:rPr/>
      </w:pPr>
      <w:r>
        <w:rPr/>
      </w:r>
    </w:p>
    <w:p>
      <w:pPr>
        <w:pStyle w:val="1"/>
        <w:rPr>
          <w:sz w:val="20"/>
        </w:rPr>
      </w:pPr>
      <w:r>
        <w:rPr/>
        <w:t>КОМИТЕТ ПО ФИНАНСАМ И НАЛОГОВОЙ ПОЛИТИКЕ АДМИНИСТРАЦИИ БЕЛОЯРСКОГО РАЙОНА</w:t>
      </w:r>
    </w:p>
    <w:p>
      <w:pPr>
        <w:pStyle w:val="Normal"/>
        <w:jc w:val="center"/>
        <w:rPr>
          <w:b/>
          <w:b/>
          <w:spacing w:val="24"/>
        </w:rPr>
      </w:pPr>
      <w:r>
        <w:rPr>
          <w:b/>
          <w:spacing w:val="24"/>
        </w:rPr>
      </w:r>
    </w:p>
    <w:p>
      <w:pPr>
        <w:pStyle w:val="Normal"/>
        <w:tabs>
          <w:tab w:val="clear" w:pos="720"/>
          <w:tab w:val="left" w:pos="7501" w:leader="none"/>
          <w:tab w:val="left" w:pos="7879" w:leader="none"/>
          <w:tab w:val="left" w:pos="8250" w:leader="none"/>
        </w:tabs>
        <w:rPr>
          <w:b/>
          <w:b/>
          <w:spacing w:val="24"/>
          <w:sz w:val="28"/>
          <w:szCs w:val="28"/>
        </w:rPr>
      </w:pPr>
      <w:r>
        <w:rPr>
          <w:b/>
          <w:spacing w:val="24"/>
        </w:rPr>
        <w:tab/>
        <w:tab/>
      </w:r>
      <w:r>
        <w:rPr>
          <w:b/>
          <w:spacing w:val="24"/>
          <w:sz w:val="28"/>
          <w:szCs w:val="28"/>
        </w:rPr>
        <w:tab/>
        <w:t>ПРОЕКТ</w:t>
      </w:r>
    </w:p>
    <w:p>
      <w:pPr>
        <w:pStyle w:val="Normal"/>
        <w:jc w:val="center"/>
        <w:rPr>
          <w:spacing w:val="24"/>
          <w:sz w:val="24"/>
          <w:szCs w:val="24"/>
        </w:rPr>
      </w:pPr>
      <w:r>
        <w:rPr>
          <w:b/>
          <w:spacing w:val="24"/>
          <w:sz w:val="28"/>
        </w:rPr>
        <w:t xml:space="preserve">РАСПОРЯЖЕНИЕ                      </w:t>
      </w:r>
    </w:p>
    <w:p>
      <w:pPr>
        <w:pStyle w:val="Normal"/>
        <w:tabs>
          <w:tab w:val="clear" w:pos="720"/>
          <w:tab w:val="left" w:pos="5812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134" w:leader="none"/>
          <w:tab w:val="left" w:pos="5812" w:leader="none"/>
        </w:tabs>
        <w:rPr>
          <w:sz w:val="24"/>
        </w:rPr>
      </w:pPr>
      <w:r>
        <w:rPr>
          <w:sz w:val="24"/>
          <w:lang w:val="ru-RU"/>
        </w:rPr>
        <w:t>о</w:t>
      </w:r>
      <w:r>
        <w:rPr>
          <w:sz w:val="24"/>
        </w:rPr>
        <w:t xml:space="preserve">т  </w:t>
      </w:r>
      <w:r>
        <w:rPr>
          <w:sz w:val="24"/>
          <w:lang w:val="ru-RU"/>
        </w:rPr>
        <w:t xml:space="preserve">   декабря</w:t>
      </w:r>
      <w:r>
        <w:rPr>
          <w:sz w:val="24"/>
        </w:rPr>
        <w:t xml:space="preserve"> 20</w:t>
      </w:r>
      <w:r>
        <w:rPr>
          <w:sz w:val="24"/>
          <w:lang w:val="ru-RU"/>
        </w:rPr>
        <w:t>20</w:t>
      </w:r>
      <w:r>
        <w:rPr>
          <w:sz w:val="24"/>
        </w:rPr>
        <w:t xml:space="preserve"> года                                                                                                № </w:t>
      </w:r>
      <w:r>
        <w:rPr>
          <w:sz w:val="24"/>
          <w:lang w:val="ru-RU"/>
        </w:rPr>
        <w:t xml:space="preserve">    </w:t>
      </w:r>
      <w:r>
        <w:rPr>
          <w:sz w:val="24"/>
        </w:rPr>
        <w:t>-р</w:t>
      </w:r>
    </w:p>
    <w:p>
      <w:pPr>
        <w:pStyle w:val="Normal"/>
        <w:tabs>
          <w:tab w:val="clear" w:pos="720"/>
          <w:tab w:val="left" w:pos="1134" w:leader="none"/>
          <w:tab w:val="left" w:pos="5812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1134" w:leader="none"/>
          <w:tab w:val="left" w:pos="5812" w:leader="none"/>
        </w:tabs>
        <w:rPr>
          <w:b/>
          <w:b/>
          <w:sz w:val="24"/>
        </w:rPr>
      </w:pPr>
      <w:r>
        <w:rPr>
          <w:b/>
          <w:sz w:val="24"/>
        </w:rPr>
      </w:r>
    </w:p>
    <w:p>
      <w:pPr>
        <w:pStyle w:val="BodyTextIndent3"/>
        <w:jc w:val="center"/>
        <w:rPr>
          <w:b/>
          <w:b/>
          <w:szCs w:val="24"/>
        </w:rPr>
      </w:pPr>
      <w:r>
        <w:rPr>
          <w:b/>
          <w:szCs w:val="24"/>
        </w:rPr>
        <w:t xml:space="preserve">О внесении изменений в приложение к распоряжению Комитета по </w:t>
      </w:r>
    </w:p>
    <w:p>
      <w:pPr>
        <w:pStyle w:val="BodyTextIndent3"/>
        <w:jc w:val="center"/>
        <w:rPr>
          <w:b/>
          <w:b/>
          <w:szCs w:val="24"/>
        </w:rPr>
      </w:pPr>
      <w:r>
        <w:rPr>
          <w:b/>
          <w:szCs w:val="24"/>
        </w:rPr>
        <w:t xml:space="preserve">финансам и налоговой политике администрации Белоярского района </w:t>
      </w:r>
    </w:p>
    <w:p>
      <w:pPr>
        <w:pStyle w:val="BodyTextIndent3"/>
        <w:jc w:val="center"/>
        <w:rPr>
          <w:b/>
          <w:b/>
          <w:szCs w:val="24"/>
        </w:rPr>
      </w:pPr>
      <w:r>
        <w:rPr>
          <w:b/>
          <w:szCs w:val="24"/>
        </w:rPr>
        <w:t>от 30 декабря 2015 года № 16-р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целях уточнения перечня целей (направлений расходования) субсидий на иные цели, не связанные с финансовым обеспечением выполнения бюджетными и автономными учреждениями Белоярского района и поселений в границах Белоярского района муниципального задания на оказание муниципальных услуг (выполнение работ):</w:t>
      </w:r>
    </w:p>
    <w:p>
      <w:pPr>
        <w:pStyle w:val="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1. Приложение к распоряжению Комитета по финансам и налоговой политике администрации Белоярского района от 30 декабря 2015 года № 16-р «Об утверждении перечня целей (направлений расходования) субсидий на иные цели, не связанные с финансовым обеспечением выполнения бюджетными и автономными учреждениями Белоярского района</w:t>
      </w:r>
      <w:r>
        <w:rPr>
          <w:bCs/>
          <w:sz w:val="24"/>
          <w:szCs w:val="24"/>
        </w:rPr>
        <w:t xml:space="preserve"> и поселений в границах Белоярского района муниципального задания на оказание муниципальных услуг (выполнение работ)</w:t>
      </w:r>
      <w:r>
        <w:rPr>
          <w:sz w:val="24"/>
          <w:szCs w:val="24"/>
        </w:rPr>
        <w:t>» дополнить строк</w:t>
      </w:r>
      <w:r>
        <w:rPr>
          <w:sz w:val="24"/>
          <w:szCs w:val="24"/>
          <w:lang w:val="ru-RU"/>
        </w:rPr>
        <w:t>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30</w:t>
      </w:r>
      <w:r>
        <w:rPr>
          <w:sz w:val="24"/>
          <w:szCs w:val="24"/>
        </w:rPr>
        <w:t xml:space="preserve"> следующего содержания:</w:t>
      </w:r>
    </w:p>
    <w:p>
      <w:pPr>
        <w:pStyle w:val="BodyTextIndent3"/>
        <w:ind w:left="0" w:hanging="0"/>
        <w:rPr>
          <w:szCs w:val="24"/>
        </w:rPr>
      </w:pPr>
      <w:r>
        <w:rPr>
          <w:szCs w:val="24"/>
        </w:rPr>
        <w:t>«</w:t>
      </w:r>
    </w:p>
    <w:tbl>
      <w:tblPr>
        <w:tblStyle w:val="17"/>
        <w:tblW w:w="9108" w:type="dxa"/>
        <w:jc w:val="left"/>
        <w:tblInd w:w="1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8161"/>
      </w:tblGrid>
      <w:tr>
        <w:trPr>
          <w:trHeight w:val="473" w:hRule="atLeast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3"/>
              <w:widowControl/>
              <w:tabs>
                <w:tab w:val="clear" w:pos="851"/>
                <w:tab w:val="center" w:pos="-376" w:leader="none"/>
                <w:tab w:val="right" w:pos="285" w:leader="none"/>
                <w:tab w:val="right" w:pos="721" w:leader="none"/>
              </w:tabs>
              <w:spacing w:before="0" w:after="0"/>
              <w:ind w:left="-56" w:hanging="1418"/>
              <w:jc w:val="left"/>
              <w:rPr>
                <w:szCs w:val="24"/>
                <w:lang w:val="ru-RU"/>
              </w:rPr>
            </w:pPr>
            <w:r>
              <w:rPr>
                <w:kern w:val="0"/>
                <w:szCs w:val="24"/>
              </w:rPr>
              <w:tab/>
              <w:t>25</w:t>
              <w:tab/>
              <w:tab/>
              <w:t xml:space="preserve">    </w:t>
            </w:r>
            <w:r>
              <w:rPr>
                <w:kern w:val="0"/>
                <w:szCs w:val="24"/>
                <w:lang w:val="ru-RU"/>
              </w:rPr>
              <w:t>30</w:t>
            </w:r>
          </w:p>
        </w:tc>
        <w:tc>
          <w:tcPr>
            <w:tcW w:w="8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left="-117" w:hanging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Финансовое обеспечение мероприятий, связанных с профилактикой и устранением последствий распространения новой коронавирусной инфекции</w:t>
            </w:r>
          </w:p>
        </w:tc>
      </w:tr>
    </w:tbl>
    <w:p>
      <w:pPr>
        <w:pStyle w:val="ListParagraph"/>
        <w:tabs>
          <w:tab w:val="clear" w:pos="720"/>
          <w:tab w:val="left" w:pos="993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».</w:t>
      </w:r>
    </w:p>
    <w:p>
      <w:pPr>
        <w:pStyle w:val="ListParagraph"/>
        <w:tabs>
          <w:tab w:val="clear" w:pos="720"/>
          <w:tab w:val="left" w:pos="993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   Настоящее распоряжение вступает в силу с момента подписания.</w:t>
      </w:r>
    </w:p>
    <w:p>
      <w:pPr>
        <w:pStyle w:val="ListParagraph"/>
        <w:tabs>
          <w:tab w:val="clear" w:pos="720"/>
          <w:tab w:val="left" w:pos="993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 Контроль за исполнением распоряжения возложить на заместителя председателя Комитета по финансам и налоговой политике администрации Белоярского района, по бюджету Плохих И.А.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Заместитель главы Белоярского района,</w:t>
      </w:r>
    </w:p>
    <w:p>
      <w:pPr>
        <w:pStyle w:val="Normal"/>
        <w:tabs>
          <w:tab w:val="clear" w:pos="720"/>
          <w:tab w:val="left" w:pos="8778" w:leader="none"/>
        </w:tabs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 xml:space="preserve">председатель Комитета по финансам и налоговой                                                    </w:t>
      </w:r>
    </w:p>
    <w:p>
      <w:pPr>
        <w:pStyle w:val="Normal"/>
        <w:rPr>
          <w:b w:val="false"/>
          <w:b w:val="false"/>
          <w:sz w:val="24"/>
          <w:szCs w:val="24"/>
          <w:lang w:val="ru-RU"/>
        </w:rPr>
      </w:pPr>
      <w:r>
        <w:rPr>
          <w:b w:val="false"/>
          <w:sz w:val="24"/>
          <w:szCs w:val="24"/>
        </w:rPr>
        <w:t>политике администрации Белоярского района</w:t>
      </w:r>
      <w:r>
        <w:rPr>
          <w:b w:val="false"/>
          <w:sz w:val="24"/>
          <w:szCs w:val="24"/>
          <w:lang w:val="ru-RU"/>
        </w:rPr>
        <w:t xml:space="preserve">                                </w:t>
      </w:r>
      <w:bookmarkStart w:id="0" w:name="_GoBack"/>
      <w:bookmarkEnd w:id="0"/>
      <w:r>
        <w:rPr>
          <w:b w:val="false"/>
          <w:sz w:val="24"/>
          <w:szCs w:val="24"/>
          <w:lang w:val="ru-RU"/>
        </w:rPr>
        <w:t xml:space="preserve">                       И.Ю.Гисс</w:t>
      </w:r>
    </w:p>
    <w:p>
      <w:pPr>
        <w:pStyle w:val="Normal"/>
        <w:tabs>
          <w:tab w:val="clear" w:pos="720"/>
          <w:tab w:val="left" w:pos="2268" w:leader="none"/>
          <w:tab w:val="left" w:pos="5812" w:leader="none"/>
        </w:tabs>
        <w:jc w:val="both"/>
        <w:rPr>
          <w:sz w:val="24"/>
          <w:szCs w:val="24"/>
        </w:rPr>
      </w:pPr>
      <w:r>
        <w:rPr/>
      </w:r>
    </w:p>
    <w:sectPr>
      <w:type w:val="nextPage"/>
      <w:pgSz w:w="11906" w:h="16838"/>
      <w:pgMar w:left="1559" w:right="1276" w:header="0" w:top="1134" w:footer="0" w:bottom="1134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2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0" w:semiHidden="0" w:unhideWhenUsed="0" w:qFormat="1"/>
    <w:lsdException w:name="heading 4" w:uiPriority="0" w:semiHidden="0" w:unhideWhenUsed="0" w:qFormat="1"/>
    <w:lsdException w:name="heading 5" w:uiPriority="0" w:semiHidden="0" w:unhideWhenUsed="0" w:qFormat="1"/>
    <w:lsdException w:name="heading 6" w:uiPriority="0" w:semiHidden="0" w:unhideWhenUsed="0" w:qFormat="1"/>
    <w:lsdException w:name="heading 7" w:uiPriority="0" w:semiHidden="0" w:unhideWhenUsed="0" w:qFormat="1"/>
    <w:lsdException w:name="heading 8" w:uiPriority="0" w:semiHidden="0" w:unhideWhenUsed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 w:semiHidden="0" w:unhideWhenUsed="0"/>
    <w:lsdException w:name="List 2" w:uiPriority="0"/>
    <w:lsdException w:name="List 3" w:uiPriority="0"/>
    <w:lsdException w:name="List 4" w:uiPriority="0" w:semiHidden="0" w:unhideWhenUsed="0"/>
    <w:lsdException w:name="List 5" w:uiPriority="0" w:semiHidden="0" w:unhideWhenUsed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uiPriority="0" w:semiHidden="0" w:unhideWhenUsed="0" w:qFormat="1"/>
    <w:lsdException w:name="Closing" w:uiPriority="0"/>
    <w:lsdException w:name="Signature" w:uiPriority="0"/>
    <w:lsdException w:name="Default Paragraph Font" w:uiPriority="1" w:qFormat="1"/>
    <w:lsdException w:name="Body Text" w:uiPriority="0" w:semiHidden="0" w:unhideWhenUsed="0"/>
    <w:lsdException w:name="Body Text Indent" w:uiPriority="0" w:semiHidden="0" w:unhideWhenUsed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 w:semiHidden="0" w:unhideWhenUsed="0"/>
    <w:lsdException w:name="Body Text Indent 3" w:uiPriority="0" w:semiHidden="0" w:unhideWhenUsed="0"/>
    <w:lsdException w:name="Block Text" w:uiPriority="0"/>
    <w:lsdException w:name="Hyperlink" w:uiPriority="0"/>
    <w:lsdException w:name="FollowedHyperlink" w:uiPriority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/>
    <w:lsdException w:name="Plain Text" w:uiPriority="0"/>
    <w:lsdException w:name="E-mail Signature" w:uiPriority="0"/>
    <w:lsdException w:name="Normal (Web)" w:uiPriority="99" w:semiHidden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uiPriority="99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 w:unhideWhenUsed="0"/>
    <w:lsdException w:name="Table Grid" w:uiPriority="0" w:semiHidden="0" w:unhideWhenUsed="0"/>
    <w:lsdException w:name="Table Theme" w:uiPriority="0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uiPriority w:val="0"/>
    <w:qFormat/>
    <w:pPr>
      <w:keepNext w:val="true"/>
      <w:jc w:val="center"/>
      <w:outlineLvl w:val="0"/>
    </w:pPr>
    <w:rPr>
      <w:b/>
      <w:sz w:val="28"/>
    </w:rPr>
  </w:style>
  <w:style w:type="paragraph" w:styleId="2">
    <w:name w:val="Heading 2"/>
    <w:basedOn w:val="Normal"/>
    <w:next w:val="Normal"/>
    <w:uiPriority w:val="0"/>
    <w:qFormat/>
    <w:pPr>
      <w:keepNext w:val="true"/>
      <w:jc w:val="center"/>
      <w:outlineLvl w:val="1"/>
    </w:pPr>
    <w:rPr>
      <w:b/>
      <w:i/>
      <w:sz w:val="28"/>
    </w:rPr>
  </w:style>
  <w:style w:type="paragraph" w:styleId="3">
    <w:name w:val="Heading 3"/>
    <w:basedOn w:val="Normal"/>
    <w:next w:val="Normal"/>
    <w:uiPriority w:val="0"/>
    <w:qFormat/>
    <w:pPr>
      <w:keepNext w:val="true"/>
      <w:jc w:val="center"/>
      <w:outlineLvl w:val="2"/>
    </w:pPr>
    <w:rPr>
      <w:b/>
      <w:sz w:val="36"/>
    </w:rPr>
  </w:style>
  <w:style w:type="paragraph" w:styleId="4">
    <w:name w:val="Heading 4"/>
    <w:basedOn w:val="Normal"/>
    <w:next w:val="Normal"/>
    <w:uiPriority w:val="0"/>
    <w:qFormat/>
    <w:pPr>
      <w:keepNext w:val="true"/>
      <w:tabs>
        <w:tab w:val="clear" w:pos="720"/>
        <w:tab w:val="left" w:pos="5812" w:leader="none"/>
      </w:tabs>
      <w:jc w:val="center"/>
      <w:outlineLvl w:val="3"/>
    </w:pPr>
    <w:rPr>
      <w:b/>
      <w:sz w:val="24"/>
    </w:rPr>
  </w:style>
  <w:style w:type="paragraph" w:styleId="5">
    <w:name w:val="Heading 5"/>
    <w:basedOn w:val="Normal"/>
    <w:next w:val="Normal"/>
    <w:uiPriority w:val="0"/>
    <w:qFormat/>
    <w:pPr>
      <w:keepNext w:val="true"/>
      <w:tabs>
        <w:tab w:val="clear" w:pos="720"/>
        <w:tab w:val="left" w:pos="5812" w:leader="none"/>
      </w:tabs>
      <w:outlineLvl w:val="4"/>
    </w:pPr>
    <w:rPr>
      <w:sz w:val="24"/>
    </w:rPr>
  </w:style>
  <w:style w:type="paragraph" w:styleId="6">
    <w:name w:val="Heading 6"/>
    <w:basedOn w:val="Normal"/>
    <w:next w:val="Normal"/>
    <w:uiPriority w:val="0"/>
    <w:qFormat/>
    <w:pPr>
      <w:keepNext w:val="true"/>
      <w:tabs>
        <w:tab w:val="clear" w:pos="720"/>
        <w:tab w:val="left" w:pos="1134" w:leader="none"/>
        <w:tab w:val="left" w:pos="2268" w:leader="none"/>
        <w:tab w:val="left" w:pos="5812" w:leader="none"/>
      </w:tabs>
      <w:jc w:val="center"/>
      <w:outlineLvl w:val="5"/>
    </w:pPr>
    <w:rPr>
      <w:b/>
      <w:sz w:val="22"/>
    </w:rPr>
  </w:style>
  <w:style w:type="paragraph" w:styleId="7">
    <w:name w:val="Heading 7"/>
    <w:basedOn w:val="Normal"/>
    <w:next w:val="Normal"/>
    <w:uiPriority w:val="0"/>
    <w:qFormat/>
    <w:pPr>
      <w:keepNext w:val="true"/>
      <w:jc w:val="center"/>
      <w:outlineLvl w:val="6"/>
    </w:pPr>
    <w:rPr>
      <w:b/>
    </w:rPr>
  </w:style>
  <w:style w:type="paragraph" w:styleId="8">
    <w:name w:val="Heading 8"/>
    <w:basedOn w:val="Normal"/>
    <w:next w:val="Normal"/>
    <w:uiPriority w:val="0"/>
    <w:qFormat/>
    <w:pPr>
      <w:keepNext w:val="true"/>
      <w:spacing w:lineRule="auto" w:line="360"/>
      <w:jc w:val="both"/>
      <w:outlineLvl w:val="7"/>
    </w:pPr>
    <w:rPr>
      <w:sz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6">
    <w:name w:val="Заголовок"/>
    <w:basedOn w:val="Normal"/>
    <w:next w:val="Style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7">
    <w:name w:val="Body Text"/>
    <w:basedOn w:val="Normal"/>
    <w:uiPriority w:val="0"/>
    <w:pPr>
      <w:tabs>
        <w:tab w:val="clear" w:pos="720"/>
        <w:tab w:val="left" w:pos="851" w:leader="none"/>
      </w:tabs>
      <w:jc w:val="both"/>
    </w:pPr>
    <w:rPr>
      <w:sz w:val="24"/>
    </w:rPr>
  </w:style>
  <w:style w:type="paragraph" w:styleId="Style8">
    <w:name w:val="List"/>
    <w:basedOn w:val="Style7"/>
    <w:pPr/>
    <w:rPr>
      <w:rFonts w:cs="Mangal"/>
    </w:rPr>
  </w:style>
  <w:style w:type="paragraph" w:styleId="Style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0"/>
    <w:semiHidden/>
    <w:qFormat/>
    <w:pPr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uiPriority w:val="0"/>
    <w:qFormat/>
    <w:pPr>
      <w:tabs>
        <w:tab w:val="clear" w:pos="720"/>
        <w:tab w:val="left" w:pos="851" w:leader="none"/>
      </w:tabs>
      <w:ind w:left="1276" w:hanging="1418"/>
      <w:jc w:val="both"/>
    </w:pPr>
    <w:rPr>
      <w:sz w:val="24"/>
    </w:rPr>
  </w:style>
  <w:style w:type="paragraph" w:styleId="Style11">
    <w:name w:val="Body Text Indent"/>
    <w:basedOn w:val="Normal"/>
    <w:uiPriority w:val="0"/>
    <w:pPr>
      <w:tabs>
        <w:tab w:val="clear" w:pos="720"/>
        <w:tab w:val="left" w:pos="1418" w:leader="none"/>
      </w:tabs>
      <w:ind w:left="1418" w:hanging="0"/>
    </w:pPr>
    <w:rPr>
      <w:sz w:val="24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sz w:val="24"/>
      <w:szCs w:val="24"/>
    </w:rPr>
  </w:style>
  <w:style w:type="paragraph" w:styleId="BodyTextIndent2">
    <w:name w:val="Body Text Indent 2"/>
    <w:basedOn w:val="Normal"/>
    <w:uiPriority w:val="0"/>
    <w:qFormat/>
    <w:pPr>
      <w:tabs>
        <w:tab w:val="clear" w:pos="720"/>
        <w:tab w:val="left" w:pos="1134" w:leader="none"/>
        <w:tab w:val="left" w:pos="2268" w:leader="none"/>
        <w:tab w:val="left" w:pos="5812" w:leader="none"/>
      </w:tabs>
      <w:ind w:left="720" w:hanging="0"/>
      <w:jc w:val="both"/>
    </w:pPr>
    <w:rPr>
      <w:sz w:val="22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ConsPlusNormal" w:customStyle="1">
    <w:name w:val="ConsPlusNormal"/>
    <w:uiPriority w:val="0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table" w:default="1" w:styleId="17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8">
    <w:name w:val="Table Grid"/>
    <w:basedOn w:val="17"/>
    <w:uiPriority w:val="0"/>
    <w:rPr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324EC96-26FA-4BE9-B5DE-A4F536F7BBF0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LibreOffice/7.0.0.3$Windows_x86 LibreOffice_project/8061b3e9204bef6b321a21033174034a5e2ea88e</Application>
  <Pages>1</Pages>
  <Words>210</Words>
  <Characters>1465</Characters>
  <CharactersWithSpaces>2037</CharactersWithSpaces>
  <Paragraphs>22</Paragraphs>
  <Company>Подпольная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2015-11-18T09:01:00Z</dcterms:created>
  <dc:creator>Андрей</dc:creator>
  <dc:description/>
  <dc:language>ru-RU</dc:language>
  <cp:lastModifiedBy/>
  <cp:lastPrinted>2020-02-25T10:14:00Z</cp:lastPrinted>
  <dcterms:modified xsi:type="dcterms:W3CDTF">2020-12-09T09:41:00Z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Подпольная</vt:lpwstr>
  </property>
  <property fmtid="{D5CDD505-2E9C-101B-9397-08002B2CF9AE}" pid="3" name="DocSecurity">
    <vt:i4>0</vt:i4>
  </property>
  <property fmtid="{D5CDD505-2E9C-101B-9397-08002B2CF9AE}" pid="4" name="KSOProductBuildVer">
    <vt:lpwstr>1049-11.2.0.9747</vt:lpwstr>
  </property>
  <property fmtid="{D5CDD505-2E9C-101B-9397-08002B2CF9AE}" pid="5" name="LinksUpToDate">
    <vt:bool>0</vt:bool>
  </property>
  <property fmtid="{D5CDD505-2E9C-101B-9397-08002B2CF9AE}" pid="6" name="ScaleCrop">
    <vt:bool>0</vt:bool>
  </property>
</Properties>
</file>