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269F" w:rsidRDefault="0087269F" w:rsidP="00811953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>
        <w:rPr>
          <w:color w:val="000000"/>
        </w:rPr>
        <w:t>Межведомственная комиссия по организации отдыха, оздоровления, занятости детей Белоярского района</w:t>
      </w:r>
    </w:p>
    <w:p w:rsidR="0087269F" w:rsidRDefault="0087269F" w:rsidP="00811953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</w:rPr>
      </w:pPr>
    </w:p>
    <w:p w:rsidR="00811953" w:rsidRDefault="00811953" w:rsidP="00811953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>
        <w:rPr>
          <w:color w:val="000000"/>
        </w:rPr>
        <w:t>Вниманию детей  и их родителей (законных представителей)!</w:t>
      </w:r>
    </w:p>
    <w:p w:rsidR="00C224DE" w:rsidRDefault="00C224DE" w:rsidP="00811953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 w:rsidRPr="00C224DE">
        <w:rPr>
          <w:color w:val="000000"/>
        </w:rPr>
        <w:t>Лето - замечательная пора для отдыха детей и взрослых. В теплые дни хочется отдохнуть у водоема, искупаться в реке или озере. Однако, беспечное поведение на водном объекте, неорганизованное и бесконтрольное купание таят в себе серьезную опасность. Бесконтрольное нахождение на водоемах детей представляет угрозу их здоровью и жизни.</w:t>
      </w:r>
    </w:p>
    <w:p w:rsidR="00811953" w:rsidRDefault="00811953" w:rsidP="00811953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>
        <w:rPr>
          <w:color w:val="000000"/>
        </w:rPr>
        <w:t xml:space="preserve">На территории Ханты-Мансийского автономного округа – Югры в июне и июле 2018 года зарегистрированы случаи утопления в водоемах несовершеннолетних.  </w:t>
      </w:r>
    </w:p>
    <w:p w:rsidR="00C224DE" w:rsidRPr="00C224DE" w:rsidRDefault="00C224DE" w:rsidP="00811953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 w:rsidRPr="00C224DE">
        <w:rPr>
          <w:color w:val="000000"/>
        </w:rPr>
        <w:t>Основная причина трагедий - купание несовершеннолетних без присмотра родителей. Необследованное дно, имеющее сложный рельеф, резкие перепады температуры воды, быстрое подводное течение фактически не оставляют шансов малолетним пловцам.</w:t>
      </w:r>
    </w:p>
    <w:p w:rsidR="00C224DE" w:rsidRPr="00C224DE" w:rsidRDefault="00C224DE" w:rsidP="00811953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 w:rsidRPr="00C224DE">
        <w:rPr>
          <w:color w:val="000000"/>
        </w:rPr>
        <w:t>Купание детей и подростков необходимо осуществлять только в сопровождении взрослых! Бесконтрольно купающиеся дети часто допускают переохлаждение тела, испытывают судороги, которые сводят руку, а чаще ногу или обе ноги, что может привести к гибели.</w:t>
      </w:r>
    </w:p>
    <w:p w:rsidR="00C224DE" w:rsidRPr="00C224DE" w:rsidRDefault="00C224DE" w:rsidP="00811953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 w:rsidRPr="00C224DE">
        <w:rPr>
          <w:color w:val="000000"/>
        </w:rPr>
        <w:t>Уважаемые граждане, случаи пребывания несовершеннолетних в местах отдыха у воды без сопровождения взрослых недопустимы! В такой ситуации родители ребенка привлекаются к ответственности в соответствие со ст. 5.35 «Неисполнение родителями или иными законными представителями несовершеннолетних обязанностей по содержанию и воспитанию несовершеннолетних» Кодекса РФ об административных правонарушениях с наложением штрафа и обязательной постановкой на учет в органах профилактики.</w:t>
      </w:r>
    </w:p>
    <w:p w:rsidR="00C224DE" w:rsidRPr="00C224DE" w:rsidRDefault="0087269F" w:rsidP="00811953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>
        <w:rPr>
          <w:color w:val="000000"/>
        </w:rPr>
        <w:t>Помните</w:t>
      </w:r>
      <w:r w:rsidR="00C224DE" w:rsidRPr="00C224DE">
        <w:rPr>
          <w:color w:val="000000"/>
        </w:rPr>
        <w:t>, что обязательное соблюдение всех правил поведения на воде залог сохранения здоровья и спасения ваших детей!</w:t>
      </w:r>
    </w:p>
    <w:p w:rsidR="00811953" w:rsidRPr="00811953" w:rsidRDefault="00A85BCF" w:rsidP="00811953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color w:val="000000"/>
        </w:rPr>
      </w:pPr>
      <w:r>
        <w:rPr>
          <w:rStyle w:val="a4"/>
          <w:b w:val="0"/>
          <w:color w:val="000000"/>
          <w:bdr w:val="none" w:sz="0" w:space="0" w:color="auto" w:frame="1"/>
        </w:rPr>
        <w:t>Н</w:t>
      </w:r>
      <w:r w:rsidR="00811953" w:rsidRPr="00811953">
        <w:rPr>
          <w:rStyle w:val="a4"/>
          <w:b w:val="0"/>
          <w:color w:val="000000"/>
          <w:bdr w:val="none" w:sz="0" w:space="0" w:color="auto" w:frame="1"/>
        </w:rPr>
        <w:t>а водоемах запрещено:</w:t>
      </w:r>
    </w:p>
    <w:p w:rsidR="00811953" w:rsidRPr="00811953" w:rsidRDefault="00811953" w:rsidP="0087269F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/>
        </w:rPr>
      </w:pPr>
      <w:r w:rsidRPr="00811953">
        <w:rPr>
          <w:color w:val="000000"/>
        </w:rPr>
        <w:t>-  купаться в необследованных водоемах, в местах, где выставлены щиты (аншлаги) с надписями о запрете купания;</w:t>
      </w:r>
    </w:p>
    <w:p w:rsidR="00811953" w:rsidRPr="00811953" w:rsidRDefault="0087269F" w:rsidP="0087269F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/>
        </w:rPr>
      </w:pPr>
      <w:r>
        <w:rPr>
          <w:color w:val="000000"/>
        </w:rPr>
        <w:t>-  </w:t>
      </w:r>
      <w:r w:rsidR="00811953" w:rsidRPr="00811953">
        <w:rPr>
          <w:color w:val="000000"/>
        </w:rPr>
        <w:t>купаться в состоянии алкогольного опьянения;</w:t>
      </w:r>
    </w:p>
    <w:p w:rsidR="00811953" w:rsidRPr="00811953" w:rsidRDefault="0087269F" w:rsidP="0087269F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/>
        </w:rPr>
      </w:pPr>
      <w:r>
        <w:rPr>
          <w:color w:val="000000"/>
        </w:rPr>
        <w:t xml:space="preserve">-  </w:t>
      </w:r>
      <w:r w:rsidR="00811953" w:rsidRPr="00811953">
        <w:rPr>
          <w:color w:val="000000"/>
        </w:rPr>
        <w:t>прыгать в воду с сооружений, не приспособлен</w:t>
      </w:r>
      <w:r w:rsidR="00811953" w:rsidRPr="00811953">
        <w:rPr>
          <w:color w:val="000000"/>
        </w:rPr>
        <w:softHyphen/>
        <w:t>ных для этих целей;</w:t>
      </w:r>
    </w:p>
    <w:p w:rsidR="00811953" w:rsidRPr="00811953" w:rsidRDefault="0087269F" w:rsidP="0087269F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/>
        </w:rPr>
      </w:pPr>
      <w:r>
        <w:rPr>
          <w:color w:val="000000"/>
        </w:rPr>
        <w:t xml:space="preserve">-  </w:t>
      </w:r>
      <w:r w:rsidR="00811953" w:rsidRPr="00811953">
        <w:rPr>
          <w:color w:val="000000"/>
        </w:rPr>
        <w:t>загрязнять и засорять водоемы;</w:t>
      </w:r>
    </w:p>
    <w:p w:rsidR="00811953" w:rsidRPr="00811953" w:rsidRDefault="0087269F" w:rsidP="0087269F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/>
        </w:rPr>
      </w:pPr>
      <w:r>
        <w:rPr>
          <w:color w:val="000000"/>
        </w:rPr>
        <w:t xml:space="preserve">-  </w:t>
      </w:r>
      <w:r w:rsidR="00811953" w:rsidRPr="00811953">
        <w:rPr>
          <w:color w:val="000000"/>
        </w:rPr>
        <w:t>плавать на досках, бревнах, лежаках, автомобильных камерах, надувных матрацах;</w:t>
      </w:r>
    </w:p>
    <w:p w:rsidR="00811953" w:rsidRPr="00811953" w:rsidRDefault="0087269F" w:rsidP="0087269F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/>
        </w:rPr>
      </w:pPr>
      <w:r>
        <w:rPr>
          <w:color w:val="000000"/>
        </w:rPr>
        <w:t>-  </w:t>
      </w:r>
      <w:r w:rsidR="00811953" w:rsidRPr="00811953">
        <w:rPr>
          <w:color w:val="000000"/>
        </w:rPr>
        <w:t>приводить с собой животных в места массового отдыха населения на воде;</w:t>
      </w:r>
    </w:p>
    <w:p w:rsidR="00811953" w:rsidRPr="00811953" w:rsidRDefault="0087269F" w:rsidP="0087269F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/>
        </w:rPr>
      </w:pPr>
      <w:r>
        <w:rPr>
          <w:color w:val="000000"/>
        </w:rPr>
        <w:t xml:space="preserve"> -  </w:t>
      </w:r>
      <w:r w:rsidR="00811953" w:rsidRPr="00811953">
        <w:rPr>
          <w:color w:val="000000"/>
        </w:rPr>
        <w:t>управлять маломерным судном лицам в состоянии алкогольного и (или) наркотического опьянения.</w:t>
      </w:r>
    </w:p>
    <w:p w:rsidR="00811953" w:rsidRDefault="00811953" w:rsidP="00A85BCF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rStyle w:val="a4"/>
          <w:b w:val="0"/>
          <w:color w:val="000000"/>
          <w:bdr w:val="none" w:sz="0" w:space="0" w:color="auto" w:frame="1"/>
        </w:rPr>
      </w:pPr>
      <w:r w:rsidRPr="00811953">
        <w:rPr>
          <w:rStyle w:val="a4"/>
          <w:b w:val="0"/>
          <w:color w:val="000000"/>
          <w:bdr w:val="none" w:sz="0" w:space="0" w:color="auto" w:frame="1"/>
        </w:rPr>
        <w:t xml:space="preserve">Отдыхая на водоемах, не оборудованных в соответствии с требованиями безопасности, вы подвергаете свою жизнь серьезной опасности! </w:t>
      </w:r>
      <w:r w:rsidR="00EC3267" w:rsidRPr="00EC3267">
        <w:rPr>
          <w:rStyle w:val="a4"/>
          <w:b w:val="0"/>
          <w:color w:val="000000"/>
          <w:bdr w:val="none" w:sz="0" w:space="0" w:color="auto" w:frame="1"/>
        </w:rPr>
        <w:t>Купание граждан в водоемах, где оно запрещено, одна из основных причин гибели людей.</w:t>
      </w:r>
      <w:r w:rsidR="00EC3267">
        <w:rPr>
          <w:rStyle w:val="a4"/>
          <w:b w:val="0"/>
          <w:color w:val="000000"/>
          <w:bdr w:val="none" w:sz="0" w:space="0" w:color="auto" w:frame="1"/>
        </w:rPr>
        <w:t xml:space="preserve"> </w:t>
      </w:r>
      <w:bookmarkStart w:id="0" w:name="_GoBack"/>
      <w:bookmarkEnd w:id="0"/>
      <w:r w:rsidRPr="00811953">
        <w:rPr>
          <w:rStyle w:val="a4"/>
          <w:b w:val="0"/>
          <w:color w:val="000000"/>
          <w:bdr w:val="none" w:sz="0" w:space="0" w:color="auto" w:frame="1"/>
        </w:rPr>
        <w:t>Помните, что обязательное соблюдение всех правил поведения на воде – залог сохранения здоровья и спасения жизни многих людей!</w:t>
      </w:r>
    </w:p>
    <w:p w:rsidR="00A85BCF" w:rsidRDefault="00A85BCF" w:rsidP="00A85BCF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rStyle w:val="a4"/>
          <w:b w:val="0"/>
          <w:color w:val="000000"/>
          <w:bdr w:val="none" w:sz="0" w:space="0" w:color="auto" w:frame="1"/>
        </w:rPr>
      </w:pPr>
      <w:r>
        <w:rPr>
          <w:rStyle w:val="a4"/>
          <w:b w:val="0"/>
          <w:color w:val="000000"/>
          <w:bdr w:val="none" w:sz="0" w:space="0" w:color="auto" w:frame="1"/>
        </w:rPr>
        <w:t>На территории Белоярского района единственным официальным оборудованным местом для купания является городской пляж, расположенный на берегу озера Нешинелор</w:t>
      </w:r>
      <w:r w:rsidR="00EC3267">
        <w:rPr>
          <w:rStyle w:val="a4"/>
          <w:b w:val="0"/>
          <w:color w:val="000000"/>
          <w:bdr w:val="none" w:sz="0" w:space="0" w:color="auto" w:frame="1"/>
        </w:rPr>
        <w:t xml:space="preserve">            (</w:t>
      </w:r>
      <w:r>
        <w:rPr>
          <w:rStyle w:val="a4"/>
          <w:b w:val="0"/>
          <w:color w:val="000000"/>
          <w:bdr w:val="none" w:sz="0" w:space="0" w:color="auto" w:frame="1"/>
        </w:rPr>
        <w:t xml:space="preserve">в районе гаражного кооператива «Лада»).  </w:t>
      </w:r>
      <w:r w:rsidRPr="00A85BCF">
        <w:rPr>
          <w:rStyle w:val="a4"/>
          <w:b w:val="0"/>
          <w:color w:val="000000"/>
          <w:bdr w:val="none" w:sz="0" w:space="0" w:color="auto" w:frame="1"/>
        </w:rPr>
        <w:t>Обслуживание пляжа (прилегающего берега) используемого для оздоровления и отдыха людей</w:t>
      </w:r>
      <w:r w:rsidR="00EC3267">
        <w:rPr>
          <w:rStyle w:val="a4"/>
          <w:b w:val="0"/>
          <w:color w:val="000000"/>
          <w:bdr w:val="none" w:sz="0" w:space="0" w:color="auto" w:frame="1"/>
        </w:rPr>
        <w:t>,</w:t>
      </w:r>
      <w:r w:rsidRPr="00A85BCF">
        <w:rPr>
          <w:rStyle w:val="a4"/>
          <w:b w:val="0"/>
          <w:color w:val="000000"/>
          <w:bdr w:val="none" w:sz="0" w:space="0" w:color="auto" w:frame="1"/>
        </w:rPr>
        <w:t xml:space="preserve"> осуществляется администрацией Белоярского района.</w:t>
      </w:r>
      <w:r>
        <w:rPr>
          <w:rStyle w:val="a4"/>
          <w:b w:val="0"/>
          <w:color w:val="000000"/>
          <w:bdr w:val="none" w:sz="0" w:space="0" w:color="auto" w:frame="1"/>
        </w:rPr>
        <w:t xml:space="preserve"> </w:t>
      </w:r>
      <w:r w:rsidRPr="00A85BCF">
        <w:rPr>
          <w:rStyle w:val="a4"/>
          <w:b w:val="0"/>
          <w:color w:val="000000"/>
          <w:bdr w:val="none" w:sz="0" w:space="0" w:color="auto" w:frame="1"/>
        </w:rPr>
        <w:t>Дно</w:t>
      </w:r>
      <w:r>
        <w:rPr>
          <w:rStyle w:val="a4"/>
          <w:b w:val="0"/>
          <w:color w:val="000000"/>
          <w:bdr w:val="none" w:sz="0" w:space="0" w:color="auto" w:frame="1"/>
        </w:rPr>
        <w:t xml:space="preserve"> озера на</w:t>
      </w:r>
      <w:r w:rsidRPr="00A85BCF">
        <w:rPr>
          <w:rStyle w:val="a4"/>
          <w:b w:val="0"/>
          <w:color w:val="000000"/>
          <w:bdr w:val="none" w:sz="0" w:space="0" w:color="auto" w:frame="1"/>
        </w:rPr>
        <w:t xml:space="preserve"> </w:t>
      </w:r>
      <w:r>
        <w:rPr>
          <w:rStyle w:val="a4"/>
          <w:b w:val="0"/>
          <w:color w:val="000000"/>
          <w:bdr w:val="none" w:sz="0" w:space="0" w:color="auto" w:frame="1"/>
        </w:rPr>
        <w:t>пляже</w:t>
      </w:r>
      <w:r w:rsidRPr="00A85BCF">
        <w:rPr>
          <w:rStyle w:val="a4"/>
          <w:b w:val="0"/>
          <w:color w:val="000000"/>
          <w:bdr w:val="none" w:sz="0" w:space="0" w:color="auto" w:frame="1"/>
        </w:rPr>
        <w:t xml:space="preserve"> обследовано водолазами, зона, разрешённая для купания, ограждена буйками. На территории пляжа имеется спасательный пост со спасательными средствами и средствами оказания первой помощи пострадавшим</w:t>
      </w:r>
      <w:r>
        <w:rPr>
          <w:rStyle w:val="a4"/>
          <w:b w:val="0"/>
          <w:color w:val="000000"/>
          <w:bdr w:val="none" w:sz="0" w:space="0" w:color="auto" w:frame="1"/>
        </w:rPr>
        <w:t>.</w:t>
      </w:r>
    </w:p>
    <w:p w:rsidR="0046213A" w:rsidRPr="00811953" w:rsidRDefault="00811953" w:rsidP="0006735D">
      <w:pPr>
        <w:pStyle w:val="a3"/>
        <w:shd w:val="clear" w:color="auto" w:fill="FFFFFF"/>
        <w:spacing w:before="0" w:beforeAutospacing="0" w:after="0" w:afterAutospacing="0"/>
        <w:textAlignment w:val="baseline"/>
      </w:pPr>
      <w:r w:rsidRPr="00811953">
        <w:rPr>
          <w:color w:val="000000"/>
        </w:rPr>
        <w:t> </w:t>
      </w:r>
    </w:p>
    <w:sectPr w:rsidR="0046213A" w:rsidRPr="00811953" w:rsidSect="006A610C">
      <w:pgSz w:w="11906" w:h="16838" w:code="9"/>
      <w:pgMar w:top="1418" w:right="850" w:bottom="1134" w:left="155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24DE"/>
    <w:rsid w:val="0006735D"/>
    <w:rsid w:val="0046213A"/>
    <w:rsid w:val="006A610C"/>
    <w:rsid w:val="00811953"/>
    <w:rsid w:val="0087269F"/>
    <w:rsid w:val="00A85BCF"/>
    <w:rsid w:val="00C224DE"/>
    <w:rsid w:val="00EC3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902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224DE"/>
    <w:pPr>
      <w:spacing w:before="100" w:beforeAutospacing="1" w:after="100" w:afterAutospacing="1"/>
      <w:ind w:left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1195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902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224DE"/>
    <w:pPr>
      <w:spacing w:before="100" w:beforeAutospacing="1" w:after="100" w:afterAutospacing="1"/>
      <w:ind w:left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1195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303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471</Words>
  <Characters>2690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Кавецкая Светлана Романовна</dc:creator>
  <cp:lastModifiedBy>Кавецкая Светлана Романовна</cp:lastModifiedBy>
  <cp:revision>5</cp:revision>
  <dcterms:created xsi:type="dcterms:W3CDTF">2018-07-18T10:59:00Z</dcterms:created>
  <dcterms:modified xsi:type="dcterms:W3CDTF">2018-07-18T11:27:00Z</dcterms:modified>
</cp:coreProperties>
</file>