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6" w:rsidRPr="00D97EC6" w:rsidRDefault="008C3623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7A0C59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7A0C59" w:rsidRDefault="008C3623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от __</w:t>
      </w:r>
      <w:r w:rsidR="00B53CC7">
        <w:rPr>
          <w:rFonts w:ascii="Times New Roman" w:eastAsia="Times New Roman" w:hAnsi="Times New Roman" w:cs="Times New Roman"/>
          <w:color w:val="auto"/>
          <w:szCs w:val="22"/>
        </w:rPr>
        <w:t xml:space="preserve"> апреля 2019 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года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2"/>
        </w:rPr>
        <w:t xml:space="preserve">    </w:t>
      </w:r>
      <w:bookmarkStart w:id="0" w:name="_GoBack"/>
      <w:bookmarkEnd w:id="0"/>
      <w:r w:rsidR="00AA7EE6">
        <w:rPr>
          <w:rFonts w:ascii="Times New Roman" w:eastAsia="Times New Roman" w:hAnsi="Times New Roman" w:cs="Times New Roman"/>
          <w:color w:val="auto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Cs w:val="22"/>
        </w:rPr>
        <w:t>№  __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 – р</w:t>
      </w:r>
    </w:p>
    <w:p w:rsidR="00C13BE3" w:rsidRPr="00D97EC6" w:rsidRDefault="00AA7EE6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>
        <w:rPr>
          <w:b/>
        </w:rPr>
        <w:t>О внесении изменения</w:t>
      </w:r>
      <w:r w:rsidR="00614569" w:rsidRPr="00D97EC6">
        <w:rPr>
          <w:b/>
        </w:rPr>
        <w:t xml:space="preserve"> в Перечень главных администраторов доходов бюджета</w:t>
      </w:r>
    </w:p>
    <w:p w:rsidR="00C13BE3" w:rsidRPr="00D97EC6" w:rsidRDefault="00614569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 w:rsidRPr="00D97EC6">
        <w:rPr>
          <w:b/>
        </w:rPr>
        <w:t>с</w:t>
      </w:r>
      <w:r w:rsidR="00B53CC7">
        <w:rPr>
          <w:b/>
        </w:rPr>
        <w:t>ельского поселения Сорум на 2019</w:t>
      </w:r>
      <w:r w:rsidRPr="00D97EC6">
        <w:rPr>
          <w:b/>
        </w:rPr>
        <w:t xml:space="preserve"> год</w:t>
      </w:r>
      <w:r w:rsidR="00B53CC7">
        <w:rPr>
          <w:b/>
        </w:rPr>
        <w:t xml:space="preserve"> и плановый период 2020 и 2021 годов</w:t>
      </w:r>
    </w:p>
    <w:p w:rsidR="006A40C7" w:rsidRDefault="00614569" w:rsidP="006A40C7">
      <w:pPr>
        <w:pStyle w:val="22"/>
        <w:spacing w:before="0" w:after="0" w:line="274" w:lineRule="exact"/>
        <w:ind w:firstLine="862"/>
        <w:jc w:val="both"/>
      </w:pPr>
      <w:r>
        <w:t xml:space="preserve">В соответствии со статьей 20 и статьей 160.1 Бюджетного кодекса Российской Федерации от </w:t>
      </w:r>
      <w:r w:rsidR="00B53CC7">
        <w:t xml:space="preserve">              </w:t>
      </w:r>
      <w:r w:rsidR="00AA7EE6">
        <w:t xml:space="preserve">               </w:t>
      </w:r>
      <w:r w:rsidR="00B53CC7">
        <w:t xml:space="preserve"> </w:t>
      </w:r>
      <w:r>
        <w:t xml:space="preserve">31 июля 1998 года № 145-ФЗ, приказом Министерства финансов Российской Федерации </w:t>
      </w:r>
      <w:r w:rsidR="00B53CC7">
        <w:t xml:space="preserve">от 8 июня 2018 </w:t>
      </w:r>
      <w:r w:rsidR="00AA7EE6">
        <w:t>года</w:t>
      </w:r>
      <w:r w:rsidR="00B53CC7">
        <w:t xml:space="preserve">             </w:t>
      </w:r>
      <w:r w:rsidR="00AA7EE6">
        <w:t xml:space="preserve">          </w:t>
      </w:r>
      <w:r w:rsidR="00B53CC7">
        <w:t xml:space="preserve"> № 132н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t xml:space="preserve">, на основании Соглашения </w:t>
      </w:r>
      <w:r w:rsidR="006A40C7">
        <w:t>о передаче администрацией сельского поселения Сорум осуществления части полномочий по решению вопросов местного значения администрации Белоярского района</w:t>
      </w:r>
      <w:r>
        <w:t>:</w:t>
      </w:r>
    </w:p>
    <w:p w:rsidR="00C13BE3" w:rsidRDefault="00614569" w:rsidP="006A40C7">
      <w:pPr>
        <w:pStyle w:val="22"/>
        <w:spacing w:before="0" w:after="0" w:line="274" w:lineRule="exact"/>
        <w:ind w:firstLine="862"/>
        <w:jc w:val="both"/>
      </w:pPr>
      <w:r>
        <w:t>1. Внести</w:t>
      </w:r>
      <w:r w:rsidR="00AA7EE6">
        <w:t xml:space="preserve"> изменение</w:t>
      </w:r>
      <w:r>
        <w:t xml:space="preserve"> в </w:t>
      </w:r>
      <w:r w:rsidR="00B53CC7">
        <w:t xml:space="preserve">Перечень главных администраторов доходов бюджета сельского поселения Сорум на </w:t>
      </w:r>
      <w:r w:rsidR="00AA7EE6">
        <w:t xml:space="preserve">   </w:t>
      </w:r>
      <w:r w:rsidR="00B53CC7">
        <w:t>2019 год и плановый период 2020 и 2021 годов</w:t>
      </w:r>
      <w:r>
        <w:t>, утвержденный решением Совета депутато</w:t>
      </w:r>
      <w:r w:rsidR="00AA7EE6">
        <w:t>в сельского поселения Сорум от 11 декабря 2018 года № 53</w:t>
      </w:r>
      <w:r>
        <w:t xml:space="preserve"> «О бюджете с</w:t>
      </w:r>
      <w:r w:rsidR="00AA7EE6">
        <w:t>ельского поселения Сорум на 2019 год и плановый период 2020 и 2021</w:t>
      </w:r>
      <w:r>
        <w:t xml:space="preserve"> годов», </w:t>
      </w:r>
      <w:r w:rsidR="00AA7EE6">
        <w:t>дополнив</w:t>
      </w:r>
      <w:r w:rsidR="00AA7EE6" w:rsidRPr="00AA7EE6">
        <w:t xml:space="preserve"> перечень кодов бюджетной классификации главного администратора доходов бюджета сельского поселения Сорум, администрации сельского поселения Сорум, </w:t>
      </w:r>
      <w:r w:rsidR="00AA7EE6">
        <w:t>кодом</w:t>
      </w:r>
      <w:r w:rsidR="00AA7EE6" w:rsidRPr="00AA7EE6">
        <w:t xml:space="preserve"> бюджетной классификации</w:t>
      </w:r>
      <w:r>
        <w:t>:</w:t>
      </w:r>
    </w:p>
    <w:p w:rsidR="00C13BE3" w:rsidRDefault="00C13BE3" w:rsidP="00DA688E">
      <w:pPr>
        <w:rPr>
          <w:sz w:val="2"/>
          <w:szCs w:val="2"/>
        </w:rPr>
      </w:pPr>
    </w:p>
    <w:tbl>
      <w:tblPr>
        <w:tblStyle w:val="ac"/>
        <w:tblpPr w:leftFromText="180" w:rightFromText="180" w:vertAnchor="text" w:horzAnchor="margin" w:tblpY="36"/>
        <w:tblW w:w="9498" w:type="dxa"/>
        <w:tblLayout w:type="fixed"/>
        <w:tblLook w:val="0000" w:firstRow="0" w:lastRow="0" w:firstColumn="0" w:lastColumn="0" w:noHBand="0" w:noVBand="0"/>
      </w:tblPr>
      <w:tblGrid>
        <w:gridCol w:w="1041"/>
        <w:gridCol w:w="2659"/>
        <w:gridCol w:w="5798"/>
      </w:tblGrid>
      <w:tr w:rsidR="00AA7EE6" w:rsidRPr="00AA7EE6" w:rsidTr="006A40C7">
        <w:trPr>
          <w:trHeight w:hRule="exact" w:val="437"/>
        </w:trPr>
        <w:tc>
          <w:tcPr>
            <w:tcW w:w="3700" w:type="dxa"/>
            <w:gridSpan w:val="2"/>
            <w:vAlign w:val="center"/>
          </w:tcPr>
          <w:p w:rsidR="00AA7EE6" w:rsidRPr="006A40C7" w:rsidRDefault="00AA7EE6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5798" w:type="dxa"/>
            <w:vAlign w:val="center"/>
          </w:tcPr>
          <w:p w:rsidR="00AA7EE6" w:rsidRPr="006A40C7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главного администратора доходов бюджета сельского поселения Сорум </w:t>
            </w:r>
          </w:p>
        </w:tc>
      </w:tr>
      <w:tr w:rsidR="006A40C7" w:rsidRPr="00AA7EE6" w:rsidTr="006A40C7">
        <w:trPr>
          <w:trHeight w:hRule="exact" w:val="286"/>
        </w:trPr>
        <w:tc>
          <w:tcPr>
            <w:tcW w:w="3700" w:type="dxa"/>
            <w:gridSpan w:val="2"/>
            <w:vMerge w:val="restart"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администрация сельского поселения Сорум</w:t>
            </w:r>
          </w:p>
        </w:tc>
      </w:tr>
      <w:tr w:rsidR="006A40C7" w:rsidRPr="00AA7EE6" w:rsidTr="006A40C7">
        <w:trPr>
          <w:trHeight w:hRule="exact" w:val="276"/>
        </w:trPr>
        <w:tc>
          <w:tcPr>
            <w:tcW w:w="3700" w:type="dxa"/>
            <w:gridSpan w:val="2"/>
            <w:vMerge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 8611006995 КПП 861101001</w:t>
            </w:r>
          </w:p>
        </w:tc>
      </w:tr>
      <w:tr w:rsidR="00AA7EE6" w:rsidRPr="00AA7EE6" w:rsidTr="00AA7EE6">
        <w:trPr>
          <w:trHeight w:hRule="exact" w:val="610"/>
        </w:trPr>
        <w:tc>
          <w:tcPr>
            <w:tcW w:w="1041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2659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2 02 30024 10 0000 150</w:t>
            </w:r>
          </w:p>
        </w:tc>
        <w:tc>
          <w:tcPr>
            <w:tcW w:w="5798" w:type="dxa"/>
          </w:tcPr>
          <w:p w:rsidR="00AA7EE6" w:rsidRPr="00AA7EE6" w:rsidRDefault="00AA7EE6" w:rsidP="00AA7E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AA7EE6" w:rsidRPr="00AA7EE6" w:rsidRDefault="00AA7EE6" w:rsidP="00AA7EE6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3BE3" w:rsidRDefault="00C13BE3" w:rsidP="00DA688E">
      <w:pPr>
        <w:rPr>
          <w:sz w:val="2"/>
          <w:szCs w:val="2"/>
        </w:rPr>
      </w:pPr>
    </w:p>
    <w:p w:rsidR="00C13BE3" w:rsidRDefault="00C13BE3" w:rsidP="00DA688E">
      <w:pPr>
        <w:rPr>
          <w:sz w:val="2"/>
          <w:szCs w:val="2"/>
        </w:rPr>
        <w:sectPr w:rsidR="00C13BE3">
          <w:headerReference w:type="default" r:id="rId8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B53CC7" w:rsidRDefault="00AA7EE6" w:rsidP="00AA7EE6">
      <w:pPr>
        <w:pStyle w:val="a9"/>
        <w:shd w:val="clear" w:color="auto" w:fill="auto"/>
        <w:tabs>
          <w:tab w:val="left" w:pos="1286"/>
        </w:tabs>
        <w:ind w:left="1134" w:right="1136" w:firstLine="993"/>
      </w:pPr>
      <w:r>
        <w:t xml:space="preserve">2. </w:t>
      </w:r>
      <w:r w:rsidR="00B53CC7"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53CC7" w:rsidRDefault="00AA7EE6" w:rsidP="00AA7EE6">
      <w:pPr>
        <w:pStyle w:val="a9"/>
        <w:shd w:val="clear" w:color="auto" w:fill="auto"/>
        <w:tabs>
          <w:tab w:val="left" w:pos="1253"/>
        </w:tabs>
        <w:ind w:left="1134" w:right="1136" w:firstLine="993"/>
      </w:pPr>
      <w:r>
        <w:t xml:space="preserve">3. </w:t>
      </w:r>
      <w:r w:rsidR="00B53CC7">
        <w:t>Настоящее распоряжение вступает в силу с момента подписания</w:t>
      </w:r>
      <w:r>
        <w:t>.</w:t>
      </w:r>
    </w:p>
    <w:p w:rsidR="00C13BE3" w:rsidRDefault="00C13BE3" w:rsidP="00DA688E">
      <w:pPr>
        <w:spacing w:line="240" w:lineRule="exact"/>
        <w:ind w:firstLine="993"/>
        <w:rPr>
          <w:sz w:val="19"/>
          <w:szCs w:val="19"/>
        </w:rPr>
      </w:pPr>
    </w:p>
    <w:p w:rsidR="00AA7EE6" w:rsidRDefault="00AA7EE6" w:rsidP="00DA688E">
      <w:pPr>
        <w:spacing w:line="240" w:lineRule="exact"/>
        <w:ind w:firstLine="993"/>
        <w:rPr>
          <w:sz w:val="19"/>
          <w:szCs w:val="19"/>
        </w:rPr>
      </w:pPr>
    </w:p>
    <w:p w:rsidR="00C13BE3" w:rsidRDefault="00C13BE3" w:rsidP="00DA688E">
      <w:pPr>
        <w:spacing w:line="240" w:lineRule="exact"/>
        <w:rPr>
          <w:sz w:val="19"/>
          <w:szCs w:val="19"/>
        </w:rPr>
      </w:pPr>
    </w:p>
    <w:p w:rsidR="00C13BE3" w:rsidRDefault="00C13BE3" w:rsidP="00DA688E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lastRenderedPageBreak/>
        <w:t>Заместитель</w:t>
      </w:r>
      <w:r w:rsidR="00AA7EE6">
        <w:t xml:space="preserve"> председателя</w:t>
      </w:r>
      <w:r>
        <w:t xml:space="preserve"> Комитета по 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финансам и налоговой политике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администрации Белоярского района</w:t>
      </w:r>
      <w:r w:rsidR="00AA7EE6">
        <w:t xml:space="preserve"> </w:t>
      </w:r>
    </w:p>
    <w:p w:rsidR="00C13BE3" w:rsidRDefault="00AA7EE6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по доходам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Т.М.Азанова</w:t>
      </w:r>
      <w:r>
        <w:tab/>
      </w:r>
    </w:p>
    <w:sectPr w:rsidR="00C13BE3" w:rsidSect="00AA7EE6">
      <w:type w:val="continuous"/>
      <w:pgSz w:w="11909" w:h="16838"/>
      <w:pgMar w:top="771" w:right="1136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4B" w:rsidRDefault="00A5254B">
      <w:r>
        <w:separator/>
      </w:r>
    </w:p>
  </w:endnote>
  <w:endnote w:type="continuationSeparator" w:id="0">
    <w:p w:rsidR="00A5254B" w:rsidRDefault="00A5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4B" w:rsidRDefault="00A5254B"/>
  </w:footnote>
  <w:footnote w:type="continuationSeparator" w:id="0">
    <w:p w:rsidR="00A5254B" w:rsidRDefault="00A5254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40C7" w:rsidRPr="006A40C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40C7" w:rsidRPr="006A40C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E3"/>
    <w:rsid w:val="002B59C9"/>
    <w:rsid w:val="00614569"/>
    <w:rsid w:val="006A40C7"/>
    <w:rsid w:val="007A0C59"/>
    <w:rsid w:val="008C3623"/>
    <w:rsid w:val="00A5254B"/>
    <w:rsid w:val="00AA7EE6"/>
    <w:rsid w:val="00B53CC7"/>
    <w:rsid w:val="00C13BE3"/>
    <w:rsid w:val="00D43590"/>
    <w:rsid w:val="00D97EC6"/>
    <w:rsid w:val="00D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C8920"/>
  <w15:docId w15:val="{A7A198A7-6A66-4720-94D3-7B5869D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B5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5</cp:revision>
  <dcterms:created xsi:type="dcterms:W3CDTF">2019-04-26T05:23:00Z</dcterms:created>
  <dcterms:modified xsi:type="dcterms:W3CDTF">2019-04-29T07:11:00Z</dcterms:modified>
</cp:coreProperties>
</file>