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keepNext/>
        <w:spacing w:after="0" w:line="240" w:lineRule="auto"/>
        <w:rPr>
          <w:rFonts w:eastAsia="Times New Roman"/>
          <w:b/>
          <w:lang w:val="ru-RU"/>
        </w:rPr>
        <w:outlineLvl w:val="1"/>
      </w:pPr>
      <w:r>
        <w:rPr>
          <w:rFonts w:eastAsia="Times New Roman"/>
          <w:b/>
          <w:lang w:val="ru-RU" w:eastAsia="ru-RU"/>
        </w:rPr>
        <w:t xml:space="preserve">БЕЛОЯРСКИЙ РАЙОН</w:t>
      </w:r>
      <w:r>
        <w:rPr>
          <w:rFonts w:eastAsia="Times New Roman"/>
          <w:b/>
          <w:lang w:val="ru-RU"/>
        </w:rPr>
      </w:r>
      <w:r>
        <w:rPr>
          <w:rFonts w:eastAsia="Times New Roman"/>
          <w:b/>
          <w:lang w:val="ru-RU"/>
        </w:rPr>
      </w:r>
    </w:p>
    <w:p>
      <w:pPr>
        <w:pStyle w:val="846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val="ru-RU"/>
        </w:rPr>
        <w:outlineLvl w:val="2"/>
      </w:pPr>
      <w:r>
        <w:rPr>
          <w:rFonts w:eastAsia="Times New Roman"/>
          <w:b/>
          <w:sz w:val="20"/>
          <w:szCs w:val="20"/>
          <w:lang w:val="ru-RU"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val="ru-RU"/>
        </w:rPr>
      </w:r>
      <w:r>
        <w:rPr>
          <w:rFonts w:eastAsia="Times New Roman"/>
          <w:b/>
          <w:sz w:val="24"/>
          <w:szCs w:val="24"/>
          <w:lang w:val="ru-RU"/>
        </w:rPr>
      </w:r>
    </w:p>
    <w:p>
      <w:pPr>
        <w:pStyle w:val="846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spacing w:after="0" w:line="240" w:lineRule="auto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val="ru-RU"/>
        </w:rPr>
      </w:r>
      <w:r>
        <w:rPr>
          <w:rFonts w:eastAsia="Times New Roman"/>
          <w:b/>
          <w:sz w:val="28"/>
          <w:szCs w:val="28"/>
          <w:lang w:val="ru-RU"/>
        </w:rPr>
      </w:r>
    </w:p>
    <w:p>
      <w:pPr>
        <w:pStyle w:val="846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spacing w:after="0" w:line="240" w:lineRule="auto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val="ru-RU"/>
        </w:rPr>
      </w:r>
      <w:r>
        <w:rPr>
          <w:rFonts w:eastAsia="Times New Roman"/>
          <w:b/>
          <w:sz w:val="28"/>
          <w:szCs w:val="28"/>
          <w:lang w:val="ru-RU"/>
        </w:rPr>
      </w:r>
    </w:p>
    <w:p>
      <w:pPr>
        <w:pStyle w:val="846"/>
        <w:jc w:val="right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ПРОЕКТ</w:t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от   ____ ноября 2025 года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keepNext/>
        <w:spacing w:after="0" w:line="240" w:lineRule="auto"/>
        <w:rPr>
          <w:rFonts w:eastAsia="Times New Roman"/>
          <w:sz w:val="24"/>
          <w:szCs w:val="24"/>
          <w:lang w:val="ru-RU"/>
        </w:rPr>
        <w:outlineLvl w:val="0"/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keepNext/>
        <w:spacing w:after="0" w:line="240" w:lineRule="auto"/>
        <w:rPr>
          <w:rFonts w:eastAsia="Times New Roman"/>
          <w:sz w:val="24"/>
          <w:szCs w:val="24"/>
          <w:lang w:val="ru-RU"/>
        </w:rPr>
        <w:outlineLvl w:val="0"/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val="ru-RU"/>
        </w:rPr>
      </w:pPr>
      <w:r>
        <w:rPr>
          <w:rFonts w:eastAsia="Times New Roman"/>
          <w:b/>
          <w:sz w:val="24"/>
          <w:szCs w:val="24"/>
          <w:lang w:val="ru-RU"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val="ru-RU" w:eastAsia="ru-RU"/>
        </w:rPr>
        <w:t xml:space="preserve"> администрации</w:t>
      </w:r>
      <w:r>
        <w:rPr>
          <w:rFonts w:eastAsia="Times New Roman"/>
          <w:b/>
          <w:bCs/>
          <w:sz w:val="24"/>
          <w:szCs w:val="24"/>
          <w:lang w:val="ru-RU"/>
        </w:rPr>
      </w:r>
      <w:r>
        <w:rPr>
          <w:rFonts w:eastAsia="Times New Roman"/>
          <w:b/>
          <w:bCs/>
          <w:sz w:val="24"/>
          <w:szCs w:val="24"/>
          <w:lang w:val="ru-RU"/>
        </w:rPr>
      </w:r>
    </w:p>
    <w:p>
      <w:pPr>
        <w:pStyle w:val="846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b/>
          <w:bCs/>
          <w:sz w:val="24"/>
          <w:szCs w:val="24"/>
          <w:lang w:val="ru-RU" w:eastAsia="ru-RU"/>
        </w:rPr>
        <w:t xml:space="preserve">Белоярского района от 5 декабря 2024 года № 841</w:t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center"/>
        <w:spacing w:after="0" w:line="276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ind w:firstLine="709"/>
        <w:jc w:val="both"/>
        <w:spacing w:after="0" w:line="276" w:lineRule="auto"/>
        <w:widowControl w:val="off"/>
        <w:rPr>
          <w:rFonts w:eastAsia="Times New Roman"/>
          <w:bCs/>
          <w:sz w:val="24"/>
          <w:szCs w:val="24"/>
          <w:lang w:val="ru-RU"/>
        </w:rPr>
      </w:pPr>
      <w:r>
        <w:rPr>
          <w:rFonts w:eastAsia="Times New Roman"/>
          <w:bCs/>
          <w:sz w:val="24"/>
          <w:szCs w:val="24"/>
          <w:lang w:val="ru-RU" w:eastAsia="ru-RU"/>
        </w:rPr>
        <w:t xml:space="preserve">На основании постановления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 п о с т а н о в л я ю:</w:t>
      </w:r>
      <w:r>
        <w:rPr>
          <w:rFonts w:eastAsia="Times New Roman"/>
          <w:bCs/>
          <w:sz w:val="24"/>
          <w:szCs w:val="24"/>
          <w:lang w:val="ru-RU"/>
        </w:rPr>
      </w:r>
      <w:r>
        <w:rPr>
          <w:rFonts w:eastAsia="Times New Roman"/>
          <w:bCs/>
          <w:sz w:val="24"/>
          <w:szCs w:val="24"/>
          <w:lang w:val="ru-RU"/>
        </w:rPr>
      </w:r>
    </w:p>
    <w:p>
      <w:pPr>
        <w:pStyle w:val="846"/>
        <w:ind w:firstLine="709"/>
        <w:jc w:val="both"/>
        <w:spacing w:after="0" w:line="276" w:lineRule="auto"/>
        <w:widowControl w:val="off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1. Внести в приложение «Муниципальная программа Белоярского района «Обеспечение доступным и комфортным жильем жителей Белоярского района</w:t>
      </w:r>
      <w:r>
        <w:rPr>
          <w:rFonts w:eastAsia="Times New Roman"/>
          <w:sz w:val="24"/>
          <w:szCs w:val="24"/>
          <w:lang w:val="ru-RU" w:eastAsia="ru-RU"/>
        </w:rPr>
        <w:t xml:space="preserve">» (далее также - муниципальная программа)» (далее - Программа)</w:t>
      </w:r>
      <w:r>
        <w:rPr>
          <w:rFonts w:eastAsia="Times New Roman"/>
          <w:sz w:val="24"/>
          <w:szCs w:val="24"/>
          <w:lang w:val="ru-RU" w:eastAsia="ru-RU"/>
        </w:rPr>
        <w:t xml:space="preserve"> к постановлению администрации Белоярского района от 5 декабря 2024 года  № 841 «Об утверждении муниципальной программы Белоярского района «Обеспечение доступным и комфортным жильем жителей Белоярского района» следующие изменения:</w:t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eastAsia="Times New Roman"/>
          <w:sz w:val="24"/>
          <w:szCs w:val="24"/>
          <w:highlight w:val="none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1) </w:t>
      </w:r>
      <w:r>
        <w:rPr>
          <w:rFonts w:eastAsia="Times New Roman"/>
          <w:sz w:val="24"/>
          <w:szCs w:val="24"/>
          <w:lang w:val="ru-RU" w:eastAsia="ru-RU"/>
        </w:rPr>
        <w:t xml:space="preserve">в</w:t>
      </w:r>
      <w:r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 xml:space="preserve">разделе 1 «О</w:t>
      </w:r>
      <w:r>
        <w:rPr>
          <w:rFonts w:eastAsia="Times New Roman"/>
          <w:sz w:val="24"/>
          <w:szCs w:val="24"/>
          <w:lang w:val="ru-RU" w:eastAsia="ru-RU"/>
        </w:rPr>
        <w:t xml:space="preserve">сновные положения</w:t>
      </w:r>
      <w:r>
        <w:rPr>
          <w:rFonts w:eastAsia="Times New Roman"/>
          <w:sz w:val="24"/>
          <w:szCs w:val="24"/>
          <w:lang w:val="ru-RU" w:eastAsia="ru-RU"/>
        </w:rPr>
        <w:t xml:space="preserve">» Паспорта муниципальной программы  Белоярского</w:t>
      </w:r>
      <w:r>
        <w:rPr>
          <w:rFonts w:eastAsia="Times New Roman"/>
          <w:sz w:val="24"/>
          <w:szCs w:val="24"/>
          <w:lang w:val="ru-RU" w:eastAsia="ru-RU"/>
        </w:rPr>
        <w:t xml:space="preserve"> района </w:t>
      </w:r>
      <w:r>
        <w:rPr>
          <w:rFonts w:eastAsia="Times New Roman"/>
          <w:sz w:val="24"/>
          <w:szCs w:val="24"/>
          <w:lang w:val="ru-RU" w:eastAsia="ru-RU"/>
        </w:rPr>
        <w:t xml:space="preserve">«Обеспечение доступным и комфортным жильем жителей Белоярского района» (далее – Паспорт муниципальной программы) позицию паспорта Программы, касающуюся объемов финансового обеспечения за весь период реализации, изложить в следующей редакции</w:t>
      </w:r>
      <w:r>
        <w:rPr>
          <w:rFonts w:eastAsia="Times New Roman"/>
          <w:sz w:val="24"/>
          <w:szCs w:val="24"/>
          <w:lang w:val="ru-RU" w:eastAsia="ru-RU"/>
        </w:rPr>
        <w:t xml:space="preserve">:</w:t>
      </w:r>
      <w:r>
        <w:rPr>
          <w:rFonts w:eastAsia="Times New Roman"/>
          <w:sz w:val="24"/>
          <w:szCs w:val="24"/>
          <w:lang w:val="ru-RU" w:eastAsia="ru-RU"/>
        </w:rPr>
        <w:t xml:space="preserve">  </w:t>
      </w:r>
      <w:r>
        <w:rPr>
          <w:rFonts w:eastAsia="Times New Roman"/>
          <w:sz w:val="24"/>
          <w:szCs w:val="24"/>
          <w:highlight w:val="none"/>
          <w:lang w:val="ru-RU" w:eastAsia="ru-RU"/>
        </w:rPr>
      </w:r>
      <w:r>
        <w:rPr>
          <w:rFonts w:eastAsia="Times New Roman"/>
          <w:sz w:val="24"/>
          <w:szCs w:val="24"/>
          <w:highlight w:val="none"/>
          <w:lang w:val="ru-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«</w:t>
      </w: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 w:eastAsia="ru-RU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14"/>
        <w:gridCol w:w="5386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  <w:lang w:val="ru-RU"/>
              </w:rPr>
              <w:t xml:space="preserve">259 360,20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  <w:lang w:val="ru-RU"/>
              </w:rPr>
              <w:t xml:space="preserve"> тысяч рублей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</w:tr>
    </w:tbl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val="ru-RU" w:eastAsia="ru-RU"/>
        </w:rPr>
      </w:pPr>
      <w:r>
        <w:rPr>
          <w:rFonts w:eastAsia="Times New Roman"/>
          <w:sz w:val="24"/>
          <w:szCs w:val="24"/>
          <w:highlight w:val="none"/>
          <w:lang w:val="ru-RU" w:eastAsia="ru-RU"/>
        </w:rPr>
        <w:tab/>
        <w:t xml:space="preserve">»;</w:t>
      </w:r>
      <w:r>
        <w:rPr>
          <w:rFonts w:eastAsia="Times New Roman"/>
          <w:sz w:val="24"/>
          <w:szCs w:val="24"/>
          <w:highlight w:val="none"/>
          <w:lang w:val="ru-RU" w:eastAsia="ru-RU"/>
        </w:rPr>
      </w:r>
      <w:r>
        <w:rPr>
          <w:rFonts w:eastAsia="Times New Roman"/>
          <w:sz w:val="24"/>
          <w:szCs w:val="24"/>
          <w:highlight w:val="none"/>
          <w:lang w:val="ru-RU" w:eastAsia="ru-RU"/>
        </w:rPr>
      </w:r>
    </w:p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val="ru-RU" w:eastAsia="ru-RU"/>
        </w:rPr>
      </w:pPr>
      <w:r>
        <w:rPr>
          <w:rFonts w:eastAsia="Times New Roman"/>
          <w:sz w:val="24"/>
          <w:szCs w:val="24"/>
          <w:highlight w:val="none"/>
          <w:lang w:val="ru-RU" w:eastAsia="ru-RU"/>
        </w:rPr>
      </w:r>
      <w:r>
        <w:rPr>
          <w:rFonts w:eastAsia="Times New Roman"/>
          <w:sz w:val="24"/>
          <w:szCs w:val="24"/>
          <w:highlight w:val="none"/>
          <w:lang w:val="ru-RU"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eastAsia="Times New Roman"/>
          <w:sz w:val="24"/>
          <w:szCs w:val="24"/>
          <w:highlight w:val="none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2) в</w:t>
      </w:r>
      <w:r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 xml:space="preserve">разделе 2 «Показатели муниципальной программы</w:t>
      </w:r>
      <w:r>
        <w:rPr>
          <w:rFonts w:eastAsia="Times New Roman"/>
          <w:sz w:val="24"/>
          <w:szCs w:val="24"/>
          <w:lang w:val="ru-RU" w:eastAsia="ru-RU"/>
        </w:rPr>
        <w:t xml:space="preserve">» Паспорта муниципальной программы показатели 3 «</w:t>
      </w:r>
      <w:r>
        <w:rPr>
          <w:rFonts w:eastAsia="Times New Roman"/>
          <w:sz w:val="24"/>
          <w:szCs w:val="24"/>
          <w:lang w:val="ru-RU" w:eastAsia="ru-RU"/>
        </w:rPr>
        <w:t xml:space="preserve">Количество квадратных метров расселенного аварийного жилищного фонда</w:t>
      </w:r>
      <w:r>
        <w:rPr>
          <w:rFonts w:eastAsia="Times New Roman"/>
          <w:sz w:val="24"/>
          <w:szCs w:val="24"/>
          <w:lang w:val="ru-RU" w:eastAsia="ru-RU"/>
        </w:rPr>
        <w:t xml:space="preserve">» и 4 «</w:t>
      </w:r>
      <w:r>
        <w:rPr>
          <w:rFonts w:eastAsia="Times New Roman"/>
          <w:sz w:val="24"/>
          <w:szCs w:val="24"/>
          <w:lang w:val="ru-RU" w:eastAsia="ru-RU"/>
        </w:rPr>
        <w:t xml:space="preserve">Количество граждан, расселенных из аварийного жилищного фонда</w:t>
      </w:r>
      <w:r>
        <w:rPr>
          <w:rFonts w:eastAsia="Times New Roman"/>
          <w:sz w:val="24"/>
          <w:szCs w:val="24"/>
          <w:lang w:val="ru-RU" w:eastAsia="ru-RU"/>
        </w:rPr>
        <w:t xml:space="preserve">» Цели 2 «</w:t>
      </w:r>
      <w:r>
        <w:rPr>
          <w:rFonts w:eastAsia="Times New Roman"/>
          <w:sz w:val="24"/>
          <w:szCs w:val="24"/>
          <w:lang w:val="ru-RU" w:eastAsia="ru-RU"/>
        </w:rPr>
        <w:t xml:space="preserve">Улучшение жилищных условий граждан Белоярского района и создание условий, способствующих повышению качества жилищного обеспечения населения Белоярского района</w:t>
      </w:r>
      <w:r>
        <w:rPr>
          <w:rFonts w:eastAsia="Times New Roman"/>
          <w:sz w:val="24"/>
          <w:szCs w:val="24"/>
          <w:lang w:val="ru-RU" w:eastAsia="ru-RU"/>
        </w:rPr>
        <w:t xml:space="preserve">» изложить в следующей редакции</w:t>
      </w:r>
      <w:r>
        <w:rPr>
          <w:rFonts w:eastAsia="Times New Roman"/>
          <w:sz w:val="24"/>
          <w:szCs w:val="24"/>
          <w:lang w:val="ru-RU" w:eastAsia="ru-RU"/>
        </w:rPr>
        <w:t xml:space="preserve">:</w:t>
      </w: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highlight w:val="none"/>
          <w:lang w:val="ru-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highlight w:val="none"/>
          <w:lang w:val="ru-RU" w:eastAsia="ru-RU"/>
        </w:rPr>
      </w:r>
      <w:r>
        <w:rPr>
          <w:rFonts w:eastAsia="Times New Roman"/>
          <w:sz w:val="24"/>
          <w:szCs w:val="24"/>
          <w:highlight w:val="none"/>
          <w:lang w:val="ru-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val="ru-RU" w:eastAsia="ru-RU"/>
        </w:rPr>
      </w:pPr>
      <w:r>
        <w:rPr>
          <w:rFonts w:eastAsia="Times New Roman"/>
          <w:sz w:val="24"/>
          <w:szCs w:val="24"/>
          <w:highlight w:val="none"/>
          <w:lang w:val="ru-RU" w:eastAsia="ru-RU"/>
        </w:rPr>
      </w:r>
      <w:r>
        <w:rPr>
          <w:rFonts w:eastAsia="Times New Roman"/>
          <w:sz w:val="24"/>
          <w:szCs w:val="24"/>
          <w:highlight w:val="none"/>
          <w:lang w:val="ru-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val="ru-RU" w:eastAsia="ru-RU"/>
        </w:rPr>
      </w:pPr>
      <w:r>
        <w:rPr>
          <w:rFonts w:eastAsia="Times New Roman"/>
          <w:sz w:val="24"/>
          <w:szCs w:val="24"/>
          <w:highlight w:val="none"/>
          <w:lang w:val="ru-RU" w:eastAsia="ru-RU"/>
        </w:rPr>
      </w:r>
      <w:r>
        <w:rPr>
          <w:rFonts w:eastAsia="Times New Roman"/>
          <w:sz w:val="24"/>
          <w:szCs w:val="24"/>
          <w:highlight w:val="none"/>
          <w:lang w:val="ru-RU"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«</w:t>
      </w: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highlight w:val="none"/>
          <w:lang w:val="ru-RU" w:eastAsia="ru-RU"/>
        </w:rPr>
      </w:r>
    </w:p>
    <w:tbl>
      <w:tblPr>
        <w:tblW w:w="5000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0"/>
        <w:gridCol w:w="1317"/>
        <w:gridCol w:w="1167"/>
        <w:gridCol w:w="488"/>
        <w:gridCol w:w="533"/>
        <w:gridCol w:w="583"/>
        <w:gridCol w:w="437"/>
        <w:gridCol w:w="292"/>
        <w:gridCol w:w="292"/>
        <w:gridCol w:w="272"/>
        <w:gridCol w:w="425"/>
        <w:gridCol w:w="1559"/>
        <w:gridCol w:w="992"/>
        <w:gridCol w:w="1407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 п/п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vMerge w:val="restart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Merge w:val="restart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Единица измерения (по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ОКЕИ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Базовое значение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1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Ответственный за достижение показателя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</w:tr>
      <w:tr>
        <w:tblPrEx/>
        <w:trPr>
          <w:jc w:val="left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" w:type="dxa"/>
            <w:vMerge w:val="continue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vMerge w:val="continue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Merge w:val="continue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значение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btLr"/>
            <w:noWrap w:val="false"/>
          </w:tcPr>
          <w:p>
            <w:pPr>
              <w:pStyle w:val="993"/>
              <w:ind w:left="113" w:right="113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textDirection w:val="btLr"/>
            <w:noWrap w:val="false"/>
          </w:tcPr>
          <w:p>
            <w:pPr>
              <w:pStyle w:val="993"/>
              <w:ind w:left="113" w:right="113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textDirection w:val="btLr"/>
            <w:noWrap w:val="false"/>
          </w:tcPr>
          <w:p>
            <w:pPr>
              <w:pStyle w:val="993"/>
              <w:ind w:left="113" w:right="113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textDirection w:val="btLr"/>
            <w:noWrap w:val="false"/>
          </w:tcPr>
          <w:p>
            <w:pPr>
              <w:pStyle w:val="993"/>
              <w:ind w:left="113" w:right="113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dxa"/>
            <w:textDirection w:val="btLr"/>
            <w:noWrap w:val="false"/>
          </w:tcPr>
          <w:p>
            <w:pPr>
              <w:pStyle w:val="993"/>
              <w:ind w:left="113" w:right="113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btLr"/>
            <w:noWrap w:val="false"/>
          </w:tcPr>
          <w:p>
            <w:pPr>
              <w:pStyle w:val="993"/>
              <w:ind w:left="113" w:right="113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</w:tr>
    </w:tbl>
    <w:tbl>
      <w:tblPr>
        <w:tblW w:w="5000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5"/>
        <w:gridCol w:w="1312"/>
        <w:gridCol w:w="1167"/>
        <w:gridCol w:w="488"/>
        <w:gridCol w:w="533"/>
        <w:gridCol w:w="583"/>
        <w:gridCol w:w="428"/>
        <w:gridCol w:w="301"/>
        <w:gridCol w:w="304"/>
        <w:gridCol w:w="260"/>
        <w:gridCol w:w="425"/>
        <w:gridCol w:w="1559"/>
        <w:gridCol w:w="992"/>
        <w:gridCol w:w="1407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Количество квадратных метров расселенного аварийного жилищного фонда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тысяч квадратных метров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ru-RU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</w:rPr>
              <w:t xml:space="preserve">0,1191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Правительства ХМАО - Югры от 01.09.2024 № 325 «Об адресной программе Ханты-Мансийского автономного округа - Югры по переселению граждан из аварийного жилищного фонда на 2024 - 2030 годы»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УЖКХ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устойчивое сокращение непригодного для проживания жилищного фонда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Количество граждан, расселенных из аварийного жилищного фонда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человек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ru-RU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 Правительства ХМАО - Югры от 01.09.2024 № 325 «Об адресной программе Ханты-Мансийского автономного округа - Югры по переселению граждан из аварийного жилищного фонда на 2024 - 2030 годы»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УЖКХ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lang w:val="ru-RU"/>
              </w:rPr>
              <w:t xml:space="preserve">устойчивое сокращение непригодного для проживания жилищного фонда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»;</w:t>
      </w:r>
      <w:r>
        <w:rPr>
          <w:rFonts w:eastAsia="Times New Roman"/>
          <w:sz w:val="24"/>
          <w:szCs w:val="24"/>
          <w:highlight w:val="none"/>
          <w:lang w:val="ru-RU" w:eastAsia="ru-RU"/>
        </w:rPr>
      </w:r>
      <w:r>
        <w:rPr>
          <w:rFonts w:eastAsia="Times New Roman"/>
          <w:sz w:val="24"/>
          <w:szCs w:val="24"/>
          <w:highlight w:val="none"/>
          <w:lang w:val="ru-RU" w:eastAsia="ru-RU"/>
        </w:rPr>
      </w:r>
    </w:p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val="ru-RU" w:eastAsia="ru-RU"/>
        </w:rPr>
      </w:pPr>
      <w:r>
        <w:rPr>
          <w:rFonts w:eastAsia="Times New Roman"/>
          <w:sz w:val="24"/>
          <w:szCs w:val="24"/>
          <w:highlight w:val="none"/>
          <w:lang w:val="ru-RU" w:eastAsia="ru-RU"/>
        </w:rPr>
      </w:r>
      <w:r>
        <w:rPr>
          <w:rFonts w:eastAsia="Times New Roman"/>
          <w:sz w:val="24"/>
          <w:szCs w:val="24"/>
          <w:highlight w:val="none"/>
          <w:lang w:val="ru-RU" w:eastAsia="ru-RU"/>
        </w:rPr>
      </w:r>
      <w:r>
        <w:rPr>
          <w:rFonts w:eastAsia="Times New Roman"/>
          <w:sz w:val="24"/>
          <w:szCs w:val="24"/>
          <w:highlight w:val="none"/>
          <w:lang w:val="ru-RU" w:eastAsia="ru-RU"/>
        </w:rPr>
      </w:r>
    </w:p>
    <w:p>
      <w:pPr>
        <w:pStyle w:val="846"/>
        <w:ind w:firstLine="709"/>
        <w:jc w:val="both"/>
        <w:spacing w:after="0" w:line="276" w:lineRule="auto"/>
        <w:widowControl w:val="off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  <w:lang w:val="ru-RU" w:eastAsia="ru-RU"/>
        </w:rPr>
        <w:t xml:space="preserve">3) в разделе 3 «</w:t>
      </w:r>
      <w:r>
        <w:rPr>
          <w:rFonts w:eastAsia="Times New Roman"/>
          <w:sz w:val="24"/>
          <w:szCs w:val="24"/>
          <w:lang w:val="ru-RU" w:eastAsia="ru-RU"/>
        </w:rPr>
        <w:t xml:space="preserve">Структура муниципальной программы</w:t>
      </w:r>
      <w:r>
        <w:rPr>
          <w:rFonts w:eastAsia="Times New Roman"/>
          <w:sz w:val="24"/>
          <w:szCs w:val="24"/>
          <w:lang w:val="ru-RU" w:eastAsia="ru-RU"/>
        </w:rPr>
        <w:t xml:space="preserve">» </w:t>
      </w:r>
      <w:r>
        <w:rPr>
          <w:rFonts w:eastAsia="Times New Roman"/>
          <w:sz w:val="24"/>
          <w:szCs w:val="24"/>
          <w:lang w:val="ru-RU" w:eastAsia="ru-RU"/>
        </w:rPr>
        <w:t xml:space="preserve">Паспорта муниципальной программы</w:t>
      </w:r>
      <w:r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дополнить  строкой  2.</w:t>
      </w:r>
      <w:r>
        <w:rPr>
          <w:rFonts w:eastAsia="Times New Roman"/>
          <w:sz w:val="24"/>
          <w:szCs w:val="24"/>
          <w:lang w:eastAsia="ru-RU"/>
        </w:rPr>
        <w:t xml:space="preserve">1.2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следующего содержания: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76" w:lineRule="auto"/>
        <w:widowControl w:val="off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pStyle w:val="846"/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«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tbl>
      <w:tblPr>
        <w:tblpPr w:horzAnchor="page" w:tblpX="1304" w:vertAnchor="text" w:tblpY="136" w:leftFromText="180" w:topFromText="0" w:rightFromText="180" w:bottomFromText="0"/>
        <w:tblW w:w="10031" w:type="dxa"/>
        <w:tblInd w:w="-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3"/>
        <w:gridCol w:w="3800"/>
        <w:gridCol w:w="3260"/>
        <w:gridCol w:w="2268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/>
          </w:tcPr>
          <w:p>
            <w:pPr>
              <w:pStyle w:val="846"/>
              <w:spacing w:after="0" w:line="240" w:lineRule="auto"/>
              <w:rPr>
                <w:color w:val="000000"/>
                <w:sz w:val="22"/>
                <w:szCs w:val="22"/>
                <w:highlight w:val="none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val="en-US" w:eastAsia="zh-CN" w:bidi="ar"/>
              </w:rPr>
              <w:t xml:space="preserve">№</w:t>
            </w:r>
            <w:r>
              <w:rPr>
                <w:color w:val="000000"/>
                <w:sz w:val="22"/>
                <w:szCs w:val="22"/>
                <w:highlight w:val="none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Align w:val="center"/>
            <w:textDirection w:val="lrTb"/>
            <w:noWrap/>
          </w:tcPr>
          <w:p>
            <w:pPr>
              <w:pStyle w:val="846"/>
              <w:jc w:val="center"/>
              <w:spacing w:after="0" w:line="240" w:lineRule="auto"/>
              <w:rPr>
                <w:color w:val="000000"/>
                <w:sz w:val="22"/>
                <w:szCs w:val="22"/>
                <w:highlight w:val="none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val="ru-RU" w:eastAsia="zh-CN" w:bidi="ar"/>
              </w:rPr>
              <w:t xml:space="preserve">Задачи структурного элемента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846"/>
              <w:jc w:val="center"/>
              <w:spacing w:after="0" w:line="240" w:lineRule="auto"/>
              <w:rPr>
                <w:color w:val="000000"/>
                <w:sz w:val="22"/>
                <w:szCs w:val="22"/>
                <w:highlight w:val="none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val="ru-RU"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Style w:val="846"/>
              <w:jc w:val="center"/>
              <w:spacing w:after="0" w:line="240" w:lineRule="auto"/>
              <w:rPr>
                <w:color w:val="000000"/>
                <w:sz w:val="22"/>
                <w:szCs w:val="22"/>
                <w:highlight w:val="none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val="ru-RU" w:eastAsia="zh-CN" w:bidi="ar"/>
              </w:rPr>
              <w:t xml:space="preserve">Связь с показателями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/>
          </w:tcPr>
          <w:p>
            <w:pPr>
              <w:pStyle w:val="846"/>
              <w:jc w:val="center"/>
              <w:spacing w:after="0" w:line="240" w:lineRule="auto"/>
              <w:rPr>
                <w:color w:val="000000"/>
                <w:sz w:val="22"/>
                <w:szCs w:val="22"/>
                <w:highlight w:val="none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val="en-US" w:eastAsia="zh-CN" w:bidi="ar"/>
              </w:rPr>
              <w:t xml:space="preserve">1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Align w:val="top"/>
            <w:textDirection w:val="lrTb"/>
            <w:noWrap/>
          </w:tcPr>
          <w:p>
            <w:pPr>
              <w:pStyle w:val="846"/>
              <w:jc w:val="center"/>
              <w:spacing w:after="0" w:line="240" w:lineRule="auto"/>
              <w:rPr>
                <w:color w:val="000000"/>
                <w:sz w:val="22"/>
                <w:szCs w:val="22"/>
                <w:highlight w:val="none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val="en-US" w:eastAsia="zh-CN" w:bidi="ar"/>
              </w:rPr>
              <w:t xml:space="preserve">2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/>
          </w:tcPr>
          <w:p>
            <w:pPr>
              <w:pStyle w:val="846"/>
              <w:jc w:val="center"/>
              <w:spacing w:after="0" w:line="240" w:lineRule="auto"/>
              <w:rPr>
                <w:color w:val="000000"/>
                <w:sz w:val="22"/>
                <w:szCs w:val="22"/>
                <w:highlight w:val="none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val="en-US" w:eastAsia="zh-CN" w:bidi="ar"/>
              </w:rPr>
              <w:t xml:space="preserve">3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46"/>
              <w:jc w:val="center"/>
              <w:spacing w:after="0" w:line="240" w:lineRule="auto"/>
              <w:rPr>
                <w:color w:val="000000"/>
                <w:sz w:val="22"/>
                <w:szCs w:val="22"/>
                <w:highlight w:val="none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val="en-US" w:eastAsia="zh-CN" w:bidi="ar"/>
              </w:rPr>
              <w:t xml:space="preserve">4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68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46"/>
              <w:spacing w:after="0" w:line="240" w:lineRule="auto"/>
              <w:rPr>
                <w:color w:val="000000"/>
                <w:sz w:val="22"/>
                <w:szCs w:val="22"/>
                <w:highlight w:val="none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2.1.2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800" w:type="dxa"/>
            <w:vAlign w:val="top"/>
            <w:textDirection w:val="lrTb"/>
            <w:noWrap w:val="false"/>
          </w:tcPr>
          <w:p>
            <w:pPr>
              <w:pStyle w:val="846"/>
              <w:spacing w:after="0" w:line="240" w:lineRule="auto"/>
              <w:rPr>
                <w:color w:val="000000"/>
                <w:sz w:val="22"/>
                <w:szCs w:val="22"/>
                <w:highlight w:val="none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Предоставление поддержки на приобретение (строительство) жилья гражданам из числа коренных малочисленных народов, проживающим на территории Белоярского района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46"/>
              <w:spacing w:after="0" w:line="240" w:lineRule="auto"/>
              <w:rPr>
                <w:color w:val="000000"/>
                <w:sz w:val="22"/>
                <w:szCs w:val="22"/>
                <w:highlight w:val="yellow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Предоставление социальных выплат (субсидии) на приобретение (строительство) жилых помещений в</w:t>
            </w:r>
            <w:r>
              <w:rPr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 собственность гражданам из числа коренных малочисленных народов Ханты-Мансийского автономного округа – Югре, включенных в Единый перечень коренных малочисленных народов Российской Федерации, и членам их семей, проживающих на территории Белоярского района.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22"/>
                <w:szCs w:val="22"/>
                <w:highlight w:val="yellow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none"/>
                <w:lang w:eastAsia="zh-CN" w:bidi="ar"/>
              </w:rPr>
            </w:r>
            <w:r>
              <w:rPr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Доля населения, получившего социальные выплаты на приобретение жилых помещений в собственность и улучшившего жилищные условия, в общей численности населения, нуждающегося в жилых помещениях из числа коренных малочисленных народов</w:t>
            </w:r>
            <w:r>
              <w:rPr>
                <w:color w:val="000000"/>
                <w:sz w:val="22"/>
                <w:szCs w:val="22"/>
                <w:highlight w:val="none"/>
                <w:lang w:eastAsia="zh-CN" w:bidi="ar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  <w:p>
            <w:pPr>
              <w:pStyle w:val="846"/>
              <w:spacing w:after="0" w:line="240" w:lineRule="auto"/>
              <w:rPr>
                <w:color w:val="000000"/>
                <w:sz w:val="22"/>
                <w:szCs w:val="22"/>
                <w:highlight w:val="none"/>
                <w:lang w:eastAsia="zh-CN" w:bidi="ar"/>
              </w:rPr>
              <w:framePr w:vAnchor="text" w:hAnchor="page" w:x="1304" w:y="136"/>
            </w:pP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none"/>
                <w:lang w:eastAsia="zh-CN" w:bidi="ar"/>
              </w:rPr>
            </w:r>
            <w:r>
              <w:rPr>
                <w:color w:val="000000"/>
                <w:sz w:val="22"/>
                <w:szCs w:val="22"/>
                <w:highlight w:val="none"/>
                <w:lang w:eastAsia="zh-CN" w:bidi="ar"/>
              </w:rPr>
            </w:r>
          </w:p>
        </w:tc>
      </w:tr>
    </w:tbl>
    <w:p>
      <w:pPr>
        <w:ind w:firstLine="720"/>
        <w:jc w:val="right"/>
        <w:keepLines w:val="0"/>
        <w:keepNext w:val="0"/>
        <w:pageBreakBefore w:val="0"/>
        <w:spacing w:after="0"/>
        <w:widowControl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sz w:val="24"/>
          <w:szCs w:val="24"/>
          <w:lang w:val="ru-RU"/>
        </w:rPr>
        <w:t xml:space="preserve">»;</w:t>
      </w: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 w:eastAsia="ru-RU"/>
        </w:rPr>
      </w:r>
    </w:p>
    <w:p>
      <w:pPr>
        <w:ind w:firstLine="720"/>
        <w:jc w:val="both"/>
        <w:keepLines w:val="0"/>
        <w:keepNext w:val="0"/>
        <w:pageBreakBefore w:val="0"/>
        <w:spacing w:after="0"/>
        <w:widowControl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46"/>
        <w:ind w:firstLine="709"/>
        <w:jc w:val="both"/>
        <w:spacing w:after="0" w:line="276" w:lineRule="auto"/>
        <w:widowControl w:val="off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  <w:lang w:val="ru-RU" w:eastAsia="ru-RU"/>
        </w:rPr>
        <w:t xml:space="preserve">4) в разделе 3 «</w:t>
      </w:r>
      <w:r>
        <w:rPr>
          <w:rFonts w:eastAsia="Times New Roman"/>
          <w:sz w:val="24"/>
          <w:szCs w:val="24"/>
          <w:lang w:val="ru-RU" w:eastAsia="ru-RU"/>
        </w:rPr>
        <w:t xml:space="preserve">Структура муниципальной программы</w:t>
      </w:r>
      <w:r>
        <w:rPr>
          <w:rFonts w:eastAsia="Times New Roman"/>
          <w:sz w:val="24"/>
          <w:szCs w:val="24"/>
          <w:lang w:val="ru-RU" w:eastAsia="ru-RU"/>
        </w:rPr>
        <w:t xml:space="preserve">» </w:t>
      </w:r>
      <w:r>
        <w:rPr>
          <w:rFonts w:eastAsia="Times New Roman"/>
          <w:sz w:val="24"/>
          <w:szCs w:val="24"/>
          <w:lang w:val="ru-RU" w:eastAsia="ru-RU"/>
        </w:rPr>
        <w:t xml:space="preserve">Паспорта муниципальной программы</w:t>
      </w:r>
      <w:r>
        <w:rPr>
          <w:rFonts w:eastAsia="Times New Roman"/>
          <w:sz w:val="24"/>
          <w:szCs w:val="24"/>
          <w:lang w:val="ru-RU" w:eastAsia="ru-RU"/>
        </w:rPr>
        <w:t xml:space="preserve"> строку 2.3 «</w:t>
      </w:r>
      <w:r>
        <w:rPr>
          <w:rFonts w:eastAsia="Times New Roman"/>
          <w:sz w:val="24"/>
          <w:szCs w:val="24"/>
          <w:lang w:val="ru-RU" w:eastAsia="ru-RU"/>
        </w:rPr>
        <w:t xml:space="preserve">Комплекс процессных мероприятий «Строительство и приобретение жилья» после слов «</w:t>
      </w:r>
      <w:r>
        <w:rPr>
          <w:rFonts w:eastAsia="Times New Roman"/>
          <w:sz w:val="24"/>
          <w:szCs w:val="24"/>
          <w:lang w:val="ru-RU" w:eastAsia="ru-RU"/>
        </w:rPr>
        <w:t xml:space="preserve">Ответственный за реализацию: УЖКХ» </w:t>
      </w:r>
      <w:r>
        <w:rPr>
          <w:rFonts w:eastAsia="Times New Roman"/>
          <w:sz w:val="24"/>
          <w:szCs w:val="24"/>
          <w:lang w:eastAsia="ru-RU"/>
        </w:rPr>
        <w:t xml:space="preserve">дополнить  словами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следующего содержания «,</w:t>
      </w:r>
      <w:r>
        <w:rPr>
          <w:rFonts w:eastAsia="Times New Roman"/>
          <w:sz w:val="24"/>
          <w:szCs w:val="24"/>
          <w:highlight w:val="none"/>
        </w:rPr>
        <w:t xml:space="preserve">Комитет муниципальной собственности администрации Белоярского района, Комитет по финансам администрации Белоярского района</w:t>
      </w:r>
      <w:r>
        <w:rPr>
          <w:rFonts w:eastAsia="Times New Roman"/>
          <w:sz w:val="24"/>
          <w:szCs w:val="24"/>
          <w:highlight w:val="none"/>
        </w:rPr>
        <w:t xml:space="preserve">»;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720"/>
        <w:jc w:val="both"/>
        <w:keepLines w:val="0"/>
        <w:keepNext w:val="0"/>
        <w:pageBreakBefore w:val="0"/>
        <w:spacing w:after="0" w:line="276" w:lineRule="auto"/>
        <w:widowControl/>
        <w:rPr>
          <w:sz w:val="24"/>
          <w:szCs w:val="24"/>
          <w:highlight w:val="none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5) р</w:t>
      </w:r>
      <w:r>
        <w:rPr>
          <w:sz w:val="24"/>
          <w:szCs w:val="24"/>
          <w:lang w:val="ru-RU"/>
        </w:rPr>
        <w:t xml:space="preserve">аздел 4 «Финансовое обеспечение муниципальной программы» Паспорта муниципальной программы изложить в редакции согласно приложению 1 к настоящему постановлению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46"/>
        <w:ind w:firstLine="720"/>
        <w:jc w:val="both"/>
        <w:keepLines w:val="0"/>
        <w:keepNext w:val="0"/>
        <w:pageBreakBefore w:val="0"/>
        <w:spacing w:after="0" w:line="276" w:lineRule="auto"/>
        <w:widowControl/>
        <w:rPr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6) </w:t>
      </w:r>
      <w:r>
        <w:rPr>
          <w:rFonts w:eastAsia="Times New Roman"/>
          <w:sz w:val="24"/>
          <w:szCs w:val="24"/>
          <w:lang w:val="ru-RU" w:eastAsia="ru-RU"/>
        </w:rPr>
        <w:t xml:space="preserve">р</w:t>
      </w:r>
      <w:r>
        <w:rPr>
          <w:sz w:val="24"/>
          <w:szCs w:val="24"/>
          <w:lang w:val="ru-RU"/>
        </w:rPr>
        <w:t xml:space="preserve">аздел</w:t>
      </w:r>
      <w:r>
        <w:rPr>
          <w:sz w:val="24"/>
          <w:szCs w:val="24"/>
          <w:lang w:val="ru-RU"/>
        </w:rPr>
        <w:t xml:space="preserve"> 4.1 «Перечень мероприятий муниципальной программы» Паспорта муниципальной программы </w:t>
      </w:r>
      <w:r>
        <w:rPr>
          <w:sz w:val="24"/>
          <w:szCs w:val="24"/>
          <w:lang w:val="ru-RU"/>
        </w:rPr>
        <w:t xml:space="preserve">изложить в редакции согласно приложению 2 к настоящему постановлению.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70"/>
        <w:jc w:val="both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70"/>
        <w:jc w:val="both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46"/>
        <w:ind w:firstLine="709"/>
        <w:jc w:val="both"/>
        <w:spacing w:after="0" w:line="276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ind w:firstLine="709"/>
        <w:jc w:val="both"/>
        <w:spacing w:after="0" w:line="276" w:lineRule="auto"/>
        <w:widowControl w:val="off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val="ru-RU"/>
        </w:rPr>
      </w:pPr>
      <w:r>
        <w:rPr>
          <w:rFonts w:eastAsia="Times New Roman"/>
          <w:bCs/>
          <w:sz w:val="24"/>
          <w:szCs w:val="24"/>
          <w:lang w:val="ru-RU" w:eastAsia="ru-RU"/>
        </w:rPr>
      </w:r>
      <w:r>
        <w:rPr>
          <w:rFonts w:eastAsia="Times New Roman"/>
          <w:bCs/>
          <w:sz w:val="24"/>
          <w:szCs w:val="24"/>
          <w:lang w:val="ru-RU"/>
        </w:rPr>
      </w:r>
      <w:r>
        <w:rPr>
          <w:rFonts w:eastAsia="Times New Roman"/>
          <w:bCs/>
          <w:sz w:val="24"/>
          <w:szCs w:val="24"/>
          <w:lang w:val="ru-RU"/>
        </w:rPr>
      </w:r>
    </w:p>
    <w:p>
      <w:pPr>
        <w:pStyle w:val="846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val="ru-RU"/>
        </w:rPr>
      </w:pPr>
      <w:r>
        <w:rPr>
          <w:rFonts w:eastAsia="Times New Roman"/>
          <w:bCs/>
          <w:sz w:val="24"/>
          <w:szCs w:val="24"/>
          <w:lang w:val="ru-RU" w:eastAsia="ru-RU"/>
        </w:rPr>
      </w:r>
      <w:r>
        <w:rPr>
          <w:rFonts w:eastAsia="Times New Roman"/>
          <w:bCs/>
          <w:sz w:val="24"/>
          <w:szCs w:val="24"/>
          <w:lang w:val="ru-RU"/>
        </w:rPr>
      </w:r>
      <w:r>
        <w:rPr>
          <w:rFonts w:eastAsia="Times New Roman"/>
          <w:bCs/>
          <w:sz w:val="24"/>
          <w:szCs w:val="24"/>
          <w:lang w:val="ru-RU"/>
        </w:rPr>
      </w:r>
    </w:p>
    <w:p>
      <w:pPr>
        <w:pStyle w:val="846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val="ru-RU"/>
        </w:rPr>
      </w:pPr>
      <w:r>
        <w:rPr>
          <w:rFonts w:eastAsia="Times New Roman"/>
          <w:bCs/>
          <w:sz w:val="24"/>
          <w:szCs w:val="24"/>
          <w:lang w:val="ru-RU" w:eastAsia="ru-RU"/>
        </w:rPr>
        <w:t xml:space="preserve">Глава Белоярского района                                                                                        С.П. Маненков</w:t>
      </w:r>
      <w:r>
        <w:rPr>
          <w:rFonts w:eastAsia="Times New Roman"/>
          <w:bCs/>
          <w:sz w:val="24"/>
          <w:szCs w:val="24"/>
          <w:lang w:val="ru-RU"/>
        </w:rPr>
      </w:r>
      <w:r>
        <w:rPr>
          <w:rFonts w:eastAsia="Times New Roman"/>
          <w:bCs/>
          <w:sz w:val="24"/>
          <w:szCs w:val="24"/>
          <w:lang w:val="ru-RU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</w:r>
      <w:r>
        <w:rPr>
          <w:rFonts w:eastAsia="Times New Roman"/>
          <w:sz w:val="20"/>
          <w:szCs w:val="20"/>
          <w:lang w:val="ru-RU"/>
        </w:rPr>
      </w:r>
      <w:r>
        <w:rPr>
          <w:rFonts w:eastAsia="Times New Roman"/>
          <w:sz w:val="20"/>
          <w:szCs w:val="20"/>
          <w:lang w:val="ru-RU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</w:r>
      <w:r>
        <w:rPr>
          <w:rFonts w:eastAsia="Times New Roman"/>
          <w:sz w:val="20"/>
          <w:szCs w:val="20"/>
          <w:lang w:val="ru-RU"/>
        </w:rPr>
      </w:r>
      <w:r>
        <w:rPr>
          <w:rFonts w:eastAsia="Times New Roman"/>
          <w:sz w:val="20"/>
          <w:szCs w:val="20"/>
          <w:lang w:val="ru-RU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</w:r>
      <w:r>
        <w:rPr>
          <w:rFonts w:eastAsia="Times New Roman"/>
          <w:sz w:val="20"/>
          <w:szCs w:val="20"/>
          <w:lang w:val="ru-RU"/>
        </w:rPr>
      </w:r>
      <w:r>
        <w:rPr>
          <w:rFonts w:eastAsia="Times New Roman"/>
          <w:sz w:val="20"/>
          <w:szCs w:val="20"/>
          <w:lang w:val="ru-RU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</w:r>
      <w:r>
        <w:rPr>
          <w:rFonts w:eastAsia="Times New Roman"/>
          <w:sz w:val="20"/>
          <w:szCs w:val="20"/>
          <w:lang w:val="ru-RU"/>
        </w:rPr>
      </w:r>
      <w:r>
        <w:rPr>
          <w:rFonts w:eastAsia="Times New Roman"/>
          <w:sz w:val="20"/>
          <w:szCs w:val="20"/>
          <w:lang w:val="ru-RU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</w:r>
      <w:r>
        <w:rPr>
          <w:rFonts w:eastAsia="Times New Roman"/>
          <w:sz w:val="20"/>
          <w:szCs w:val="20"/>
          <w:lang w:val="ru-RU"/>
        </w:rPr>
      </w:r>
      <w:r>
        <w:rPr>
          <w:rFonts w:eastAsia="Times New Roman"/>
          <w:sz w:val="20"/>
          <w:szCs w:val="20"/>
          <w:lang w:val="ru-RU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</w:r>
      <w:r>
        <w:rPr>
          <w:rFonts w:eastAsia="Times New Roman"/>
          <w:sz w:val="20"/>
          <w:szCs w:val="20"/>
          <w:lang w:val="ru-RU"/>
        </w:rPr>
      </w:r>
      <w:r>
        <w:rPr>
          <w:rFonts w:eastAsia="Times New Roman"/>
          <w:sz w:val="20"/>
          <w:szCs w:val="20"/>
          <w:lang w:val="ru-RU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  <w:sz w:val="20"/>
          <w:szCs w:val="20"/>
          <w:lang w:val="ru-RU"/>
        </w:rPr>
        <w:sectPr>
          <w:headerReference w:type="default" r:id="rId8"/>
          <w:footnotePr/>
          <w:endnotePr/>
          <w:type w:val="nextPage"/>
          <w:pgSz w:w="11907" w:h="16840" w:orient="portrait"/>
          <w:pgMar w:top="993" w:right="924" w:bottom="1134" w:left="993" w:header="426" w:footer="0" w:gutter="0"/>
          <w:pgNumType w:start="1"/>
          <w:cols w:num="1" w:sep="0" w:space="1701" w:equalWidth="1"/>
          <w:docGrid w:linePitch="360"/>
          <w:titlePg/>
        </w:sectPr>
      </w:pPr>
      <w:r>
        <w:rPr>
          <w:rFonts w:eastAsia="Times New Roman"/>
          <w:sz w:val="20"/>
          <w:szCs w:val="20"/>
          <w:lang w:val="ru-RU" w:eastAsia="ru-RU"/>
        </w:rPr>
      </w:r>
      <w:r>
        <w:rPr>
          <w:rFonts w:eastAsia="Times New Roman"/>
          <w:sz w:val="20"/>
          <w:szCs w:val="20"/>
          <w:lang w:val="ru-RU"/>
        </w:rPr>
      </w:r>
      <w:r>
        <w:rPr>
          <w:rFonts w:eastAsia="Times New Roman"/>
          <w:sz w:val="20"/>
          <w:szCs w:val="20"/>
          <w:lang w:val="ru-RU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  <w:lang w:val="ru-RU"/>
        </w:rPr>
      </w:pPr>
      <w:r>
        <w:rPr>
          <w:rFonts w:eastAsia="Times New Roman"/>
          <w:lang w:val="ru-RU" w:eastAsia="ru-RU"/>
        </w:rPr>
        <w:t xml:space="preserve">ПРИЛОЖЕНИЕ 1 </w:t>
      </w:r>
      <w:r>
        <w:rPr>
          <w:rFonts w:eastAsia="Times New Roman"/>
          <w:lang w:val="ru-RU"/>
        </w:rPr>
      </w:r>
      <w:r>
        <w:rPr>
          <w:rFonts w:eastAsia="Times New Roman"/>
          <w:lang w:val="ru-RU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  <w:lang w:val="ru-RU"/>
        </w:rPr>
      </w:pPr>
      <w:r>
        <w:rPr>
          <w:rFonts w:eastAsia="Times New Roman"/>
          <w:lang w:val="ru-RU" w:eastAsia="ru-RU"/>
        </w:rPr>
        <w:t xml:space="preserve">к постановлению администрации </w:t>
      </w:r>
      <w:r>
        <w:rPr>
          <w:rFonts w:eastAsia="Times New Roman"/>
          <w:lang w:val="ru-RU"/>
        </w:rPr>
      </w:r>
      <w:r>
        <w:rPr>
          <w:rFonts w:eastAsia="Times New Roman"/>
          <w:lang w:val="ru-RU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  <w:lang w:val="ru-RU"/>
        </w:rPr>
      </w:pPr>
      <w:r>
        <w:rPr>
          <w:rFonts w:eastAsia="Times New Roman"/>
          <w:lang w:val="ru-RU" w:eastAsia="ru-RU"/>
        </w:rPr>
        <w:t xml:space="preserve">Белоярского района</w:t>
      </w:r>
      <w:r>
        <w:rPr>
          <w:rFonts w:eastAsia="Times New Roman"/>
          <w:lang w:val="ru-RU"/>
        </w:rPr>
      </w:r>
      <w:r>
        <w:rPr>
          <w:rFonts w:eastAsia="Times New Roman"/>
          <w:lang w:val="ru-RU"/>
        </w:rPr>
      </w:r>
    </w:p>
    <w:p>
      <w:pPr>
        <w:pStyle w:val="846"/>
        <w:ind w:left="4253" w:right="-29"/>
        <w:jc w:val="right"/>
        <w:spacing w:after="0" w:line="240" w:lineRule="auto"/>
        <w:rPr>
          <w:rFonts w:eastAsia="Times New Roman"/>
          <w:lang w:val="ru-RU"/>
        </w:rPr>
      </w:pPr>
      <w:r>
        <w:rPr>
          <w:rFonts w:eastAsia="Times New Roman"/>
          <w:lang w:val="ru-RU" w:eastAsia="ru-RU"/>
        </w:rPr>
        <w:t xml:space="preserve">от        ноября 2025 года  №</w:t>
      </w:r>
      <w:r>
        <w:rPr>
          <w:rFonts w:eastAsia="Times New Roman"/>
          <w:lang w:val="ru-RU"/>
        </w:rPr>
      </w:r>
      <w:r>
        <w:rPr>
          <w:rFonts w:eastAsia="Times New Roman"/>
          <w:lang w:val="ru-RU"/>
        </w:rPr>
      </w:r>
    </w:p>
    <w:p>
      <w:pPr>
        <w:pStyle w:val="846"/>
        <w:ind w:left="4253" w:right="-29"/>
        <w:jc w:val="right"/>
        <w:spacing w:after="0" w:line="240" w:lineRule="auto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</w:r>
      <w:r>
        <w:rPr>
          <w:rFonts w:eastAsia="Times New Roman"/>
          <w:sz w:val="20"/>
          <w:szCs w:val="20"/>
          <w:lang w:val="ru-RU"/>
        </w:rPr>
      </w:r>
      <w:r>
        <w:rPr>
          <w:rFonts w:eastAsia="Times New Roman"/>
          <w:sz w:val="20"/>
          <w:szCs w:val="20"/>
          <w:lang w:val="ru-RU"/>
        </w:rPr>
      </w:r>
    </w:p>
    <w:p>
      <w:pPr>
        <w:pStyle w:val="846"/>
        <w:ind w:left="4253" w:right="-29"/>
        <w:jc w:val="right"/>
        <w:spacing w:after="0" w:line="240" w:lineRule="auto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</w:r>
      <w:r>
        <w:rPr>
          <w:rFonts w:eastAsia="Times New Roman"/>
          <w:sz w:val="20"/>
          <w:szCs w:val="20"/>
          <w:lang w:val="ru-RU"/>
        </w:rPr>
      </w:r>
      <w:r>
        <w:rPr>
          <w:rFonts w:eastAsia="Times New Roman"/>
          <w:sz w:val="20"/>
          <w:szCs w:val="20"/>
          <w:lang w:val="ru-RU"/>
        </w:rPr>
      </w:r>
    </w:p>
    <w:p>
      <w:pPr>
        <w:pStyle w:val="846"/>
        <w:ind w:right="-29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И З М Е Н Е Н И Я,</w:t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ind w:right="-29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вносимые в раздел 4 Паспорта  муниципальной программы Белоярского района</w:t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ind w:right="-29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«Обеспечение доступным и комфортным жильем жителей Белоярского района»</w:t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ind w:right="-29"/>
        <w:jc w:val="center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</w:r>
      <w:r>
        <w:rPr>
          <w:rFonts w:eastAsia="Times New Roman"/>
          <w:sz w:val="24"/>
          <w:szCs w:val="24"/>
          <w:lang w:val="ru-RU"/>
        </w:rPr>
      </w:r>
    </w:p>
    <w:p>
      <w:pPr>
        <w:pStyle w:val="846"/>
        <w:ind w:right="-29"/>
        <w:jc w:val="center"/>
        <w:spacing w:after="0" w:line="24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«4.Финансовое обеспечение муниципальной программы</w:t>
      </w:r>
      <w:r>
        <w:rPr>
          <w:color w:val="000000"/>
          <w:sz w:val="24"/>
          <w:szCs w:val="24"/>
          <w:lang w:val="ru-RU"/>
        </w:rPr>
      </w:r>
      <w:r>
        <w:rPr>
          <w:color w:val="000000"/>
          <w:sz w:val="24"/>
          <w:szCs w:val="24"/>
          <w:lang w:val="ru-RU"/>
        </w:rPr>
      </w:r>
    </w:p>
    <w:tbl>
      <w:tblPr>
        <w:tblStyle w:val="702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6455"/>
        <w:gridCol w:w="1135"/>
        <w:gridCol w:w="1040"/>
        <w:gridCol w:w="1087"/>
        <w:gridCol w:w="1134"/>
        <w:gridCol w:w="1040"/>
        <w:gridCol w:w="1087"/>
        <w:gridCol w:w="1134"/>
      </w:tblGrid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2030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Муниципальная программа «Обеспечение доступным и комфортным жильем жителей Белоярского района» 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184 661,0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33 915,8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33 915,8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259 360,2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157 047,3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32 219,9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32 219,9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228 011,2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27 613,7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1 695,9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1 695,9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31 349,0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«Обеспечение градостроительной деятельности на территории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2 439,2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13 885,2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13 048,2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837,0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  «Обеспечение муниципальных образований Белоярского документами территориального планирования и градостроительного зонирования, документация по планировке территории»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2 439,2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13 885,2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13 048,2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837,0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 «Обеспечение мероприятий по освобождению и формированию земельных участков для жилищного строительства»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30 688,3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93 941,5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28 965,8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89 056,2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1 722,5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4 885,3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30 688,3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93 941,5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28 965,8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89 056,2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1 722,5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4 885,3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«Улучшение жилищных условий отдельных категорий граждан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9 622,8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lang w:val="ru-RU"/>
              </w:rPr>
              <w:t xml:space="preserve">мероприятие 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lang w:val="ru-RU"/>
              </w:rPr>
              <w:t xml:space="preserve">редоставление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lang w:val="ru-RU"/>
              </w:rPr>
              <w:t xml:space="preserve">в г.п. Белоярский»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9 622,8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9 622,8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9 141,6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9 141,6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0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lang w:val="ru-RU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«Реализация региональной программы обеспечения устойчивого сокращения  непригодного для проживания жилищного фонда» 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 «Строительство и приобретение жилья»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141 910,7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141 910,7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116 765,2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116 765,2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25 145,5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25 145,5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 «Приобретение жилья и осуществление выплат гражданам, в чьей собственности находятся жилые помещения, входящие в аварийный жилищный фонд»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141 910,7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141 910,7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116 765,2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116 765,2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25 145,5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25 145,5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46"/>
        <w:jc w:val="center"/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16"/>
          <w:szCs w:val="16"/>
          <w:lang w:val="ru-RU" w:eastAsia="ru-RU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eastAsia="Times New Roman"/>
          <w:sz w:val="22"/>
          <w:szCs w:val="22"/>
          <w:lang w:val="ru-RU" w:eastAsia="ru-RU"/>
        </w:rPr>
        <w:t xml:space="preserve">»</w:t>
      </w:r>
      <w:r>
        <w:rPr>
          <w:rFonts w:eastAsia="Times New Roman"/>
          <w:sz w:val="22"/>
          <w:szCs w:val="22"/>
          <w:lang w:val="ru-RU" w:eastAsia="ru-RU"/>
        </w:rPr>
        <w:t xml:space="preserve">.</w:t>
      </w: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pStyle w:val="846"/>
        <w:jc w:val="right"/>
        <w:spacing w:after="0" w:line="240" w:lineRule="auto"/>
        <w:rPr>
          <w:rFonts w:eastAsia="Times New Roman"/>
          <w:sz w:val="16"/>
          <w:szCs w:val="16"/>
          <w:lang w:val="ru-RU"/>
        </w:rPr>
      </w:pPr>
      <w:r>
        <w:rPr>
          <w:rFonts w:eastAsia="Times New Roman"/>
          <w:sz w:val="16"/>
          <w:szCs w:val="16"/>
          <w:lang w:val="ru-RU" w:eastAsia="ru-RU"/>
        </w:rPr>
      </w:r>
      <w:r>
        <w:rPr>
          <w:rFonts w:eastAsia="Times New Roman"/>
          <w:sz w:val="16"/>
          <w:szCs w:val="16"/>
          <w:lang w:val="ru-RU"/>
        </w:rPr>
      </w:r>
      <w:r>
        <w:rPr>
          <w:rFonts w:eastAsia="Times New Roman"/>
          <w:sz w:val="16"/>
          <w:szCs w:val="16"/>
          <w:lang w:val="ru-RU"/>
        </w:rPr>
      </w:r>
    </w:p>
    <w:p>
      <w:pPr>
        <w:pStyle w:val="846"/>
        <w:jc w:val="right"/>
        <w:spacing w:after="0" w:line="240" w:lineRule="auto"/>
        <w:rPr>
          <w:rFonts w:eastAsia="Times New Roman"/>
          <w:sz w:val="16"/>
          <w:szCs w:val="16"/>
          <w:lang w:val="ru-RU"/>
        </w:rPr>
      </w:pPr>
      <w:r>
        <w:rPr>
          <w:rFonts w:eastAsia="Times New Roman"/>
          <w:sz w:val="16"/>
          <w:szCs w:val="16"/>
          <w:lang w:val="ru-RU" w:eastAsia="ru-RU"/>
        </w:rPr>
      </w:r>
      <w:r>
        <w:rPr>
          <w:rFonts w:eastAsia="Times New Roman"/>
          <w:sz w:val="16"/>
          <w:szCs w:val="16"/>
          <w:lang w:val="ru-RU"/>
        </w:rPr>
      </w:r>
      <w:r>
        <w:rPr>
          <w:rFonts w:eastAsia="Times New Roman"/>
          <w:sz w:val="16"/>
          <w:szCs w:val="16"/>
          <w:lang w:val="ru-RU"/>
        </w:rPr>
      </w:r>
    </w:p>
    <w:p>
      <w:pPr>
        <w:pStyle w:val="846"/>
        <w:jc w:val="right"/>
        <w:spacing w:after="0" w:line="240" w:lineRule="auto"/>
        <w:rPr>
          <w:rFonts w:eastAsia="Times New Roman"/>
          <w:sz w:val="16"/>
          <w:szCs w:val="16"/>
          <w:lang w:val="ru-RU"/>
        </w:rPr>
      </w:pPr>
      <w:r>
        <w:rPr>
          <w:rFonts w:eastAsia="Times New Roman"/>
          <w:sz w:val="16"/>
          <w:szCs w:val="16"/>
          <w:lang w:val="ru-RU" w:eastAsia="ru-RU"/>
        </w:rPr>
      </w:r>
      <w:r>
        <w:rPr>
          <w:rFonts w:eastAsia="Times New Roman"/>
          <w:sz w:val="16"/>
          <w:szCs w:val="16"/>
          <w:lang w:val="ru-RU"/>
        </w:rPr>
      </w:r>
      <w:r>
        <w:rPr>
          <w:rFonts w:eastAsia="Times New Roman"/>
          <w:sz w:val="16"/>
          <w:szCs w:val="16"/>
          <w:lang w:val="ru-RU"/>
        </w:rPr>
      </w:r>
    </w:p>
    <w:p>
      <w:pPr>
        <w:pStyle w:val="846"/>
        <w:jc w:val="left"/>
        <w:spacing w:after="0" w:line="240" w:lineRule="auto"/>
        <w:rPr>
          <w:rFonts w:eastAsia="Times New Roman"/>
          <w:sz w:val="16"/>
          <w:szCs w:val="16"/>
          <w:lang w:val="ru-RU" w:eastAsia="ru-RU"/>
        </w:rPr>
        <w:sectPr>
          <w:footnotePr/>
          <w:endnotePr/>
          <w:type w:val="nextPage"/>
          <w:pgSz w:w="16840" w:h="11907" w:orient="landscape"/>
          <w:pgMar w:top="709" w:right="567" w:bottom="960" w:left="567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eastAsia="Times New Roman"/>
          <w:sz w:val="16"/>
          <w:szCs w:val="16"/>
          <w:lang w:val="ru-RU" w:eastAsia="ru-RU"/>
        </w:rPr>
      </w:r>
      <w:r>
        <w:rPr>
          <w:rFonts w:eastAsia="Times New Roman"/>
          <w:sz w:val="16"/>
          <w:szCs w:val="16"/>
          <w:lang w:val="ru-RU" w:eastAsia="ru-RU"/>
        </w:rPr>
      </w:r>
      <w:r>
        <w:rPr>
          <w:rFonts w:eastAsia="Times New Roman"/>
          <w:sz w:val="16"/>
          <w:szCs w:val="16"/>
          <w:lang w:val="ru-RU" w:eastAsia="ru-RU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  <w:szCs w:val="24"/>
          <w:lang w:val="ru-RU" w:eastAsia="ru-RU"/>
        </w:rPr>
        <w:t xml:space="preserve">ПРИЛОЖЕНИЕ 2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  <w:szCs w:val="24"/>
          <w:lang w:val="ru-RU" w:eastAsia="ru-RU"/>
        </w:rPr>
        <w:t xml:space="preserve">к постановлению администрации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846"/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  <w:szCs w:val="24"/>
          <w:lang w:val="ru-RU" w:eastAsia="ru-RU"/>
        </w:rPr>
        <w:t xml:space="preserve">Белоярского района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846"/>
        <w:ind w:left="4253" w:right="-29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  <w:szCs w:val="24"/>
          <w:lang w:val="ru-RU" w:eastAsia="ru-RU"/>
        </w:rPr>
        <w:t xml:space="preserve">от        ноября 2025 года  №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846"/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pStyle w:val="846"/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pStyle w:val="846"/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ru-RU" w:eastAsia="ru-RU"/>
        </w:rPr>
        <w:t xml:space="preserve">И З М Е Н Е Н И Я,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46"/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ru-RU" w:eastAsia="ru-RU"/>
        </w:rPr>
        <w:t xml:space="preserve">вносимые в раздел 4.1 Паспорта  муниципальной программы Белоярского района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46"/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  <w:lang w:val="ru-RU"/>
        </w:rPr>
        <w:t xml:space="preserve">«Перечень мероприятий муниципальной программы</w:t>
      </w:r>
      <w:r>
        <w:rPr>
          <w:rFonts w:eastAsia="Times New Roman"/>
          <w:sz w:val="24"/>
          <w:szCs w:val="24"/>
          <w:lang w:val="ru-RU" w:eastAsia="ru-RU"/>
        </w:rPr>
        <w:t xml:space="preserve">»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46"/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93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</w:rPr>
        <w:outlineLvl w:val="3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  <w:t xml:space="preserve">«4.1. Перечень мероприятий муниципальной программы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</w:rPr>
      </w:r>
    </w:p>
    <w:p>
      <w:pPr>
        <w:pStyle w:val="993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sz w:val="16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21"/>
        <w:gridCol w:w="3685"/>
        <w:gridCol w:w="5102"/>
      </w:tblGrid>
      <w:tr>
        <w:tblPrEx/>
        <w:trPr>
          <w:jc w:val="lef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№ мероприятия в соответствии с разделом 4 паспорта муниципальной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9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Содержание мероприятия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1.1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Мероприятие «Обеспечение муниципальных образований Белоярского документами территориального планирования и градостроительного зонирования, документация по планировке территории»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Обеспечение муниципал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ьных образований Белоярского района градостроительной документацией, документами территориального планирования и градостроительного зонирования, правилами благоустройства территорий, соответствующих установленным требованиям. Рациональное использование зем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2.1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Освобождение земельных участков, планируемых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 для жилищного строительства на территории г.п. Белоярский, включая ликвидацию объектов, утративших технологическую необходимость или пришедших в ветхое состояние, систем инженерной инфраструктуры, хозяйственных построек, незаконных (самовольных) строений.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Предоставление субсидий из бюджета Белоярского района бюджетам поселений на осуществление мероприятий по освобождению земельных участков, планируемых для жилищного строительства.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3.1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Мероприятие 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редоставление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в г.п. Белоярский»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Предоставление субс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г.п. Белоярский.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Предоставление субсидий из бюджета Белоярского района бюджетам поселений на осуществление мероприятий по 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редоставлению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редоставление социальных выплат (субсидии)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– Югры, включенных в Единый перечень коренных малочисленных на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родов Российской Федерации, и членам их семей, проживающих на территории Белоярского района.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5.1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Мероприятие «Приобретение жилья и осуществлению выплат гражданам, в чьей собственности находятся жилые помещения, входящие в аварийный жилищный фонд»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Приобретение жилья в целях обеспечения жильем различных категорий граждан, формирования муниципального жилищного фонда, в том числе маневренного, а также для привлеченных специалистов на работу в Арктическую зону.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Осуществление выплат гражданам, в чьей собственности находятся жилые помещения, входящие в аварийный жилищный фонд (признанного таковым с 1 января 2017 года до 1 января 2022 года).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  <w:p>
            <w:pPr>
              <w:pStyle w:val="99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Выплата гражданам, в чьей собственности находятся жилые помещения, входящие в аварийный жилищный фонд. Возмещение за изымаемые жилые помещения осуществляется в соответстви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lang w:val="ru-RU"/>
              </w:rPr>
              <w:t xml:space="preserve">и со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статьей 32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lang w:val="ru-RU"/>
              </w:rPr>
              <w:t xml:space="preserve"> Ж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илищного кодекса Российской Федерации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ru-RU" w:eastAsia="ru-RU"/>
        </w:rPr>
      </w:r>
      <w:r>
        <w:rPr>
          <w:rFonts w:eastAsia="Times New Roman"/>
          <w:sz w:val="24"/>
          <w:szCs w:val="24"/>
          <w:lang w:val="ru-RU"/>
        </w:rPr>
        <w:t xml:space="preserve">».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sectPr>
      <w:footnotePr/>
      <w:endnotePr/>
      <w:type w:val="nextPage"/>
      <w:pgSz w:w="11907" w:h="16840" w:orient="portrait"/>
      <w:pgMar w:top="567" w:right="960" w:bottom="567" w:left="851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47">
    <w:name w:val="Заголовок 2"/>
    <w:basedOn w:val="846"/>
    <w:next w:val="846"/>
    <w:link w:val="850"/>
    <w:uiPriority w:val="9"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48">
    <w:name w:val="Основной шрифт абзаца"/>
    <w:next w:val="848"/>
    <w:link w:val="846"/>
    <w:uiPriority w:val="1"/>
    <w:unhideWhenUsed/>
  </w:style>
  <w:style w:type="table" w:styleId="849">
    <w:name w:val="Обычная таблица"/>
    <w:next w:val="849"/>
    <w:link w:val="846"/>
    <w:uiPriority w:val="99"/>
    <w:unhideWhenUsed/>
    <w:tblPr/>
  </w:style>
  <w:style w:type="character" w:styleId="850">
    <w:name w:val="Заголовок 2 Знак"/>
    <w:next w:val="850"/>
    <w:link w:val="847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851">
    <w:name w:val="Просмотренная гиперссылка"/>
    <w:next w:val="851"/>
    <w:link w:val="846"/>
    <w:uiPriority w:val="99"/>
    <w:unhideWhenUsed/>
    <w:rPr>
      <w:color w:val="800080"/>
      <w:u w:val="single"/>
    </w:rPr>
  </w:style>
  <w:style w:type="character" w:styleId="852">
    <w:name w:val="Знак примечания"/>
    <w:next w:val="852"/>
    <w:link w:val="846"/>
    <w:uiPriority w:val="99"/>
    <w:unhideWhenUsed/>
    <w:rPr>
      <w:sz w:val="16"/>
      <w:szCs w:val="16"/>
    </w:rPr>
  </w:style>
  <w:style w:type="character" w:styleId="853">
    <w:name w:val="Гиперссылка"/>
    <w:next w:val="853"/>
    <w:link w:val="846"/>
    <w:uiPriority w:val="99"/>
    <w:unhideWhenUsed/>
    <w:rPr>
      <w:color w:val="0000ff"/>
      <w:u w:val="single"/>
    </w:rPr>
  </w:style>
  <w:style w:type="paragraph" w:styleId="854">
    <w:name w:val="Текст выноски"/>
    <w:basedOn w:val="846"/>
    <w:next w:val="854"/>
    <w:link w:val="85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>
    <w:name w:val="Текст выноски Знак"/>
    <w:next w:val="855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>
    <w:name w:val="Основной текст с отступом 3"/>
    <w:basedOn w:val="846"/>
    <w:next w:val="856"/>
    <w:link w:val="857"/>
    <w:uiPriority w:val="99"/>
    <w:unhideWhenUsed/>
    <w:pPr>
      <w:ind w:left="283"/>
      <w:spacing w:after="120"/>
    </w:pPr>
    <w:rPr>
      <w:sz w:val="16"/>
      <w:szCs w:val="16"/>
    </w:rPr>
  </w:style>
  <w:style w:type="character" w:styleId="857">
    <w:name w:val="Основной текст с отступом 3 Знак"/>
    <w:next w:val="857"/>
    <w:link w:val="856"/>
    <w:uiPriority w:val="99"/>
    <w:semiHidden/>
    <w:rPr>
      <w:sz w:val="16"/>
      <w:szCs w:val="16"/>
      <w:lang w:eastAsia="en-US"/>
    </w:rPr>
  </w:style>
  <w:style w:type="paragraph" w:styleId="858">
    <w:name w:val="Текст примечания"/>
    <w:basedOn w:val="846"/>
    <w:next w:val="858"/>
    <w:link w:val="859"/>
    <w:uiPriority w:val="99"/>
    <w:unhideWhenUsed/>
    <w:pPr>
      <w:spacing w:line="240" w:lineRule="auto"/>
    </w:pPr>
    <w:rPr>
      <w:sz w:val="20"/>
      <w:szCs w:val="20"/>
    </w:rPr>
  </w:style>
  <w:style w:type="character" w:styleId="859">
    <w:name w:val="Текст примечания Знак"/>
    <w:next w:val="859"/>
    <w:link w:val="858"/>
    <w:uiPriority w:val="99"/>
    <w:semiHidden/>
    <w:rPr>
      <w:sz w:val="20"/>
      <w:szCs w:val="20"/>
    </w:rPr>
  </w:style>
  <w:style w:type="paragraph" w:styleId="860">
    <w:name w:val="Тема примечания"/>
    <w:basedOn w:val="858"/>
    <w:next w:val="858"/>
    <w:link w:val="861"/>
    <w:uiPriority w:val="99"/>
    <w:unhideWhenUsed/>
    <w:rPr>
      <w:b/>
      <w:bCs/>
    </w:rPr>
  </w:style>
  <w:style w:type="character" w:styleId="861">
    <w:name w:val="Тема примечания Знак"/>
    <w:next w:val="861"/>
    <w:link w:val="860"/>
    <w:uiPriority w:val="99"/>
    <w:semiHidden/>
    <w:rPr>
      <w:b/>
      <w:bCs/>
      <w:sz w:val="20"/>
      <w:szCs w:val="20"/>
    </w:rPr>
  </w:style>
  <w:style w:type="paragraph" w:styleId="862">
    <w:name w:val="Верхний колонтитул"/>
    <w:basedOn w:val="846"/>
    <w:next w:val="862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>
    <w:name w:val="Верхний колонтитул Знак"/>
    <w:next w:val="863"/>
    <w:link w:val="862"/>
    <w:uiPriority w:val="99"/>
  </w:style>
  <w:style w:type="paragraph" w:styleId="864">
    <w:name w:val="Нижний колонтитул"/>
    <w:basedOn w:val="846"/>
    <w:next w:val="864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next w:val="865"/>
    <w:link w:val="864"/>
    <w:uiPriority w:val="99"/>
  </w:style>
  <w:style w:type="table" w:styleId="866">
    <w:name w:val="Сетка таблицы"/>
    <w:basedOn w:val="849"/>
    <w:next w:val="866"/>
    <w:link w:val="846"/>
    <w:uiPriority w:val="59"/>
    <w:qFormat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/>
  </w:style>
  <w:style w:type="paragraph" w:styleId="867">
    <w:name w:val="ConsPlusNormal"/>
    <w:next w:val="867"/>
    <w:link w:val="868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68">
    <w:name w:val="ConsPlusNormal Знак"/>
    <w:next w:val="868"/>
    <w:link w:val="867"/>
    <w:rPr>
      <w:rFonts w:ascii="Calibri" w:hAnsi="Calibri" w:eastAsia="Times New Roman" w:cs="Calibri"/>
      <w:szCs w:val="20"/>
      <w:lang w:eastAsia="ru-RU"/>
    </w:rPr>
  </w:style>
  <w:style w:type="paragraph" w:styleId="869">
    <w:name w:val="ConsPlusTitle"/>
    <w:next w:val="869"/>
    <w:link w:val="846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70">
    <w:name w:val="Без интервала"/>
    <w:next w:val="870"/>
    <w:link w:val="846"/>
    <w:uiPriority w:val="1"/>
    <w:qFormat/>
    <w:rPr>
      <w:sz w:val="22"/>
      <w:szCs w:val="22"/>
      <w:lang w:val="ru-RU" w:eastAsia="en-US" w:bidi="ar-SA"/>
    </w:rPr>
  </w:style>
  <w:style w:type="paragraph" w:styleId="871">
    <w:name w:val="font5"/>
    <w:basedOn w:val="846"/>
    <w:next w:val="871"/>
    <w:link w:val="8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72">
    <w:name w:val="font6"/>
    <w:basedOn w:val="846"/>
    <w:next w:val="872"/>
    <w:link w:val="8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3">
    <w:name w:val="font7"/>
    <w:basedOn w:val="846"/>
    <w:next w:val="873"/>
    <w:link w:val="846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74">
    <w:name w:val="xl66"/>
    <w:basedOn w:val="846"/>
    <w:next w:val="874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5">
    <w:name w:val="xl67"/>
    <w:basedOn w:val="846"/>
    <w:next w:val="875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6">
    <w:name w:val="xl68"/>
    <w:basedOn w:val="846"/>
    <w:next w:val="876"/>
    <w:link w:val="846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7">
    <w:name w:val="xl69"/>
    <w:basedOn w:val="846"/>
    <w:next w:val="877"/>
    <w:link w:val="84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78">
    <w:name w:val="xl70"/>
    <w:basedOn w:val="846"/>
    <w:next w:val="878"/>
    <w:link w:val="84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9">
    <w:name w:val="xl71"/>
    <w:basedOn w:val="846"/>
    <w:next w:val="879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0">
    <w:name w:val="xl72"/>
    <w:basedOn w:val="846"/>
    <w:next w:val="880"/>
    <w:link w:val="8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881">
    <w:name w:val="xl73"/>
    <w:basedOn w:val="846"/>
    <w:next w:val="881"/>
    <w:link w:val="84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2">
    <w:name w:val="xl74"/>
    <w:basedOn w:val="846"/>
    <w:next w:val="882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3">
    <w:name w:val="xl75"/>
    <w:basedOn w:val="846"/>
    <w:next w:val="883"/>
    <w:link w:val="84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4">
    <w:name w:val="xl76"/>
    <w:basedOn w:val="846"/>
    <w:next w:val="884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85">
    <w:name w:val="xl77"/>
    <w:basedOn w:val="846"/>
    <w:next w:val="885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6">
    <w:name w:val="xl78"/>
    <w:basedOn w:val="846"/>
    <w:next w:val="886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7">
    <w:name w:val="xl79"/>
    <w:basedOn w:val="846"/>
    <w:next w:val="887"/>
    <w:link w:val="846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8">
    <w:name w:val="xl80"/>
    <w:basedOn w:val="846"/>
    <w:next w:val="888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9">
    <w:name w:val="xl81"/>
    <w:basedOn w:val="846"/>
    <w:next w:val="889"/>
    <w:link w:val="846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0">
    <w:name w:val="xl82"/>
    <w:basedOn w:val="846"/>
    <w:next w:val="890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91">
    <w:name w:val="xl83"/>
    <w:basedOn w:val="846"/>
    <w:next w:val="891"/>
    <w:link w:val="8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2">
    <w:name w:val="xl84"/>
    <w:basedOn w:val="846"/>
    <w:next w:val="892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3">
    <w:name w:val="xl85"/>
    <w:basedOn w:val="846"/>
    <w:next w:val="893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4">
    <w:name w:val="xl86"/>
    <w:basedOn w:val="846"/>
    <w:next w:val="894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5">
    <w:name w:val="xl87"/>
    <w:basedOn w:val="846"/>
    <w:next w:val="895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6">
    <w:name w:val="xl88"/>
    <w:basedOn w:val="846"/>
    <w:next w:val="896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7">
    <w:name w:val="xl89"/>
    <w:basedOn w:val="846"/>
    <w:next w:val="897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8">
    <w:name w:val="xl90"/>
    <w:basedOn w:val="846"/>
    <w:next w:val="898"/>
    <w:link w:val="846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9">
    <w:name w:val="xl91"/>
    <w:basedOn w:val="846"/>
    <w:next w:val="899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0">
    <w:name w:val="xl92"/>
    <w:basedOn w:val="846"/>
    <w:next w:val="900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1">
    <w:name w:val="xl93"/>
    <w:basedOn w:val="846"/>
    <w:next w:val="901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2">
    <w:name w:val="xl94"/>
    <w:basedOn w:val="846"/>
    <w:next w:val="902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3">
    <w:name w:val="xl95"/>
    <w:basedOn w:val="846"/>
    <w:next w:val="903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4">
    <w:name w:val="xl96"/>
    <w:basedOn w:val="846"/>
    <w:next w:val="904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5">
    <w:name w:val="xl97"/>
    <w:basedOn w:val="846"/>
    <w:next w:val="905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6">
    <w:name w:val="xl98"/>
    <w:basedOn w:val="846"/>
    <w:next w:val="906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7">
    <w:name w:val="xl99"/>
    <w:basedOn w:val="846"/>
    <w:next w:val="907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8">
    <w:name w:val="xl100"/>
    <w:basedOn w:val="846"/>
    <w:next w:val="908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9">
    <w:name w:val="xl101"/>
    <w:basedOn w:val="846"/>
    <w:next w:val="909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0">
    <w:name w:val="xl102"/>
    <w:basedOn w:val="846"/>
    <w:next w:val="910"/>
    <w:link w:val="846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1">
    <w:name w:val="xl103"/>
    <w:basedOn w:val="846"/>
    <w:next w:val="911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2">
    <w:name w:val="xl104"/>
    <w:basedOn w:val="846"/>
    <w:next w:val="912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3">
    <w:name w:val="xl105"/>
    <w:basedOn w:val="846"/>
    <w:next w:val="913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4">
    <w:name w:val="xl106"/>
    <w:basedOn w:val="846"/>
    <w:next w:val="914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5">
    <w:name w:val="xl107"/>
    <w:basedOn w:val="846"/>
    <w:next w:val="915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6">
    <w:name w:val="xl108"/>
    <w:basedOn w:val="846"/>
    <w:next w:val="916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7">
    <w:name w:val="xl109"/>
    <w:basedOn w:val="846"/>
    <w:next w:val="917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8">
    <w:name w:val="xl110"/>
    <w:basedOn w:val="846"/>
    <w:next w:val="918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9">
    <w:name w:val="xl111"/>
    <w:basedOn w:val="846"/>
    <w:next w:val="919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0">
    <w:name w:val="xl112"/>
    <w:basedOn w:val="846"/>
    <w:next w:val="920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21">
    <w:name w:val="xl113"/>
    <w:basedOn w:val="846"/>
    <w:next w:val="921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2">
    <w:name w:val="xl114"/>
    <w:basedOn w:val="846"/>
    <w:next w:val="922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3">
    <w:name w:val="xl115"/>
    <w:basedOn w:val="846"/>
    <w:next w:val="923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4">
    <w:name w:val="xl116"/>
    <w:basedOn w:val="846"/>
    <w:next w:val="924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5">
    <w:name w:val="xl117"/>
    <w:basedOn w:val="846"/>
    <w:next w:val="925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6">
    <w:name w:val="xl118"/>
    <w:basedOn w:val="846"/>
    <w:next w:val="926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>
    <w:name w:val="xl119"/>
    <w:basedOn w:val="846"/>
    <w:next w:val="927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8">
    <w:name w:val="xl120"/>
    <w:basedOn w:val="846"/>
    <w:next w:val="928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9">
    <w:name w:val="xl121"/>
    <w:basedOn w:val="846"/>
    <w:next w:val="929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0">
    <w:name w:val="xl122"/>
    <w:basedOn w:val="846"/>
    <w:next w:val="930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1">
    <w:name w:val="xl123"/>
    <w:basedOn w:val="846"/>
    <w:next w:val="931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2">
    <w:name w:val="xl124"/>
    <w:basedOn w:val="846"/>
    <w:next w:val="932"/>
    <w:link w:val="84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3">
    <w:name w:val="xl125"/>
    <w:basedOn w:val="846"/>
    <w:next w:val="933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4">
    <w:name w:val="xl126"/>
    <w:basedOn w:val="846"/>
    <w:next w:val="934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5">
    <w:name w:val="xl127"/>
    <w:basedOn w:val="846"/>
    <w:next w:val="935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6">
    <w:name w:val="xl128"/>
    <w:basedOn w:val="846"/>
    <w:next w:val="936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7">
    <w:name w:val="xl129"/>
    <w:basedOn w:val="846"/>
    <w:next w:val="937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8">
    <w:name w:val="xl130"/>
    <w:basedOn w:val="846"/>
    <w:next w:val="938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9">
    <w:name w:val="xl131"/>
    <w:basedOn w:val="846"/>
    <w:next w:val="939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0">
    <w:name w:val="xl132"/>
    <w:basedOn w:val="846"/>
    <w:next w:val="940"/>
    <w:link w:val="846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1">
    <w:name w:val="xl133"/>
    <w:basedOn w:val="846"/>
    <w:next w:val="941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2">
    <w:name w:val="xl134"/>
    <w:basedOn w:val="846"/>
    <w:next w:val="942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3">
    <w:name w:val="xl135"/>
    <w:basedOn w:val="846"/>
    <w:next w:val="943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4">
    <w:name w:val="xl136"/>
    <w:basedOn w:val="846"/>
    <w:next w:val="944"/>
    <w:link w:val="846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5">
    <w:name w:val="xl137"/>
    <w:basedOn w:val="846"/>
    <w:next w:val="945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>
    <w:name w:val="xl138"/>
    <w:basedOn w:val="846"/>
    <w:next w:val="946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7">
    <w:name w:val="xl139"/>
    <w:basedOn w:val="846"/>
    <w:next w:val="947"/>
    <w:link w:val="846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8">
    <w:name w:val="xl140"/>
    <w:basedOn w:val="846"/>
    <w:next w:val="948"/>
    <w:link w:val="84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9">
    <w:name w:val="xl141"/>
    <w:basedOn w:val="846"/>
    <w:next w:val="949"/>
    <w:link w:val="846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0">
    <w:name w:val="xl142"/>
    <w:basedOn w:val="846"/>
    <w:next w:val="950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1">
    <w:name w:val="xl143"/>
    <w:basedOn w:val="846"/>
    <w:next w:val="951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2">
    <w:name w:val="xl144"/>
    <w:basedOn w:val="846"/>
    <w:next w:val="952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>
    <w:name w:val="xl145"/>
    <w:basedOn w:val="846"/>
    <w:next w:val="953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>
    <w:name w:val="xl146"/>
    <w:basedOn w:val="846"/>
    <w:next w:val="954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5">
    <w:name w:val="xl147"/>
    <w:basedOn w:val="846"/>
    <w:next w:val="955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>
    <w:name w:val="xl148"/>
    <w:basedOn w:val="846"/>
    <w:next w:val="956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xl149"/>
    <w:basedOn w:val="846"/>
    <w:next w:val="957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8">
    <w:name w:val="xl150"/>
    <w:basedOn w:val="846"/>
    <w:next w:val="958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9">
    <w:name w:val="xl151"/>
    <w:basedOn w:val="846"/>
    <w:next w:val="959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0">
    <w:name w:val="xl152"/>
    <w:basedOn w:val="846"/>
    <w:next w:val="960"/>
    <w:link w:val="846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1">
    <w:name w:val="xl153"/>
    <w:basedOn w:val="846"/>
    <w:next w:val="961"/>
    <w:link w:val="846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2">
    <w:name w:val="xl154"/>
    <w:basedOn w:val="846"/>
    <w:next w:val="962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3">
    <w:name w:val="xl155"/>
    <w:basedOn w:val="846"/>
    <w:next w:val="963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4">
    <w:name w:val="xl156"/>
    <w:basedOn w:val="846"/>
    <w:next w:val="964"/>
    <w:link w:val="84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5">
    <w:name w:val="xl157"/>
    <w:basedOn w:val="846"/>
    <w:next w:val="965"/>
    <w:link w:val="846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6">
    <w:name w:val="xl158"/>
    <w:basedOn w:val="846"/>
    <w:next w:val="966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7">
    <w:name w:val="xl159"/>
    <w:basedOn w:val="846"/>
    <w:next w:val="967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68">
    <w:name w:val="xl160"/>
    <w:basedOn w:val="846"/>
    <w:next w:val="968"/>
    <w:link w:val="846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9">
    <w:name w:val="xl161"/>
    <w:basedOn w:val="846"/>
    <w:next w:val="969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0">
    <w:name w:val="xl162"/>
    <w:basedOn w:val="846"/>
    <w:next w:val="970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1">
    <w:name w:val="xl163"/>
    <w:basedOn w:val="846"/>
    <w:next w:val="971"/>
    <w:link w:val="846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2">
    <w:name w:val="xl164"/>
    <w:basedOn w:val="846"/>
    <w:next w:val="972"/>
    <w:link w:val="846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3">
    <w:name w:val="xl165"/>
    <w:basedOn w:val="846"/>
    <w:next w:val="973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4">
    <w:name w:val="xl166"/>
    <w:basedOn w:val="846"/>
    <w:next w:val="974"/>
    <w:link w:val="846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5">
    <w:name w:val="xl167"/>
    <w:basedOn w:val="846"/>
    <w:next w:val="975"/>
    <w:link w:val="846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6">
    <w:name w:val="Абзац списка"/>
    <w:basedOn w:val="846"/>
    <w:next w:val="976"/>
    <w:link w:val="846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7">
    <w:name w:val="ConsPlusNonformat"/>
    <w:next w:val="977"/>
    <w:link w:val="84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78">
    <w:name w:val="Основной текст_"/>
    <w:next w:val="978"/>
    <w:link w:val="979"/>
    <w:rPr>
      <w:sz w:val="19"/>
      <w:szCs w:val="19"/>
      <w:shd w:val="clear" w:color="auto" w:fill="ffffff"/>
    </w:rPr>
  </w:style>
  <w:style w:type="paragraph" w:styleId="979">
    <w:name w:val="Основной текст3"/>
    <w:basedOn w:val="846"/>
    <w:next w:val="979"/>
    <w:link w:val="978"/>
    <w:pPr>
      <w:jc w:val="center"/>
      <w:spacing w:before="180" w:after="180" w:line="226" w:lineRule="exact"/>
      <w:shd w:val="clear" w:color="auto" w:fill="ffffff"/>
      <w:widowControl w:val="off"/>
    </w:pPr>
    <w:rPr>
      <w:sz w:val="19"/>
      <w:szCs w:val="19"/>
      <w:lang w:eastAsia="ru-RU"/>
    </w:rPr>
  </w:style>
  <w:style w:type="character" w:styleId="980">
    <w:name w:val="Основной текст + 15;5 pt;Курсив"/>
    <w:next w:val="980"/>
    <w:link w:val="846"/>
    <w:rPr>
      <w:rFonts w:ascii="Courier New" w:hAnsi="Courier New" w:eastAsia="Courier New" w:cs="Courier New"/>
      <w:i/>
      <w:iCs/>
      <w:color w:val="000000"/>
      <w:spacing w:val="0"/>
      <w:position w:val="0"/>
      <w:sz w:val="31"/>
      <w:szCs w:val="31"/>
      <w:u w:val="none"/>
      <w:shd w:val="clear" w:color="auto" w:fill="ffffff"/>
    </w:rPr>
  </w:style>
  <w:style w:type="character" w:styleId="981">
    <w:name w:val="Основной текст (3) + 7;5 pt;Интервал 0 pt"/>
    <w:next w:val="981"/>
    <w:link w:val="846"/>
    <w:rPr>
      <w:rFonts w:ascii="Century Gothic" w:hAnsi="Century Gothic" w:eastAsia="Century Gothic" w:cs="Century Gothic"/>
      <w:color w:val="000000"/>
      <w:spacing w:val="-11"/>
      <w:position w:val="0"/>
      <w:sz w:val="15"/>
      <w:szCs w:val="15"/>
      <w:u w:val="none"/>
      <w:lang w:val="ru-RU"/>
    </w:rPr>
  </w:style>
  <w:style w:type="paragraph" w:styleId="982">
    <w:name w:val="Стиль4"/>
    <w:basedOn w:val="846"/>
    <w:next w:val="982"/>
    <w:link w:val="846"/>
    <w:pPr>
      <w:ind w:firstLine="720"/>
      <w:jc w:val="both"/>
      <w:spacing w:after="0" w:line="228" w:lineRule="auto"/>
    </w:pPr>
    <w:rPr>
      <w:rFonts w:ascii="Times New Roman" w:hAnsi="Times New Roman" w:eastAsia="Times New Roman"/>
      <w:iCs/>
      <w:sz w:val="24"/>
      <w:szCs w:val="24"/>
      <w:lang w:eastAsia="ru-RU"/>
    </w:rPr>
  </w:style>
  <w:style w:type="paragraph" w:styleId="983">
    <w:name w:val="ConsPlusCell"/>
    <w:next w:val="983"/>
    <w:link w:val="846"/>
    <w:rPr>
      <w:rFonts w:ascii="Arial" w:hAnsi="Arial" w:eastAsia="Times New Roman" w:cs="Arial"/>
      <w:lang w:val="ru-RU" w:eastAsia="ru-RU" w:bidi="ar-SA"/>
    </w:rPr>
  </w:style>
  <w:style w:type="paragraph" w:styleId="984">
    <w:name w:val=" Знак Знак Знак Знак1 Знак Знак1 Знак Знак Знак Знак Знак Знак Знак Знак Знак Знак Знак Знак Знак Знак"/>
    <w:basedOn w:val="846"/>
    <w:next w:val="984"/>
    <w:link w:val="846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985">
    <w:name w:val="extended-text__full"/>
    <w:next w:val="985"/>
    <w:link w:val="846"/>
  </w:style>
  <w:style w:type="paragraph" w:styleId="986">
    <w:name w:val="xl63"/>
    <w:basedOn w:val="846"/>
    <w:next w:val="986"/>
    <w:link w:val="84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87">
    <w:name w:val="xl64"/>
    <w:basedOn w:val="846"/>
    <w:next w:val="987"/>
    <w:link w:val="84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88">
    <w:name w:val="xl65"/>
    <w:basedOn w:val="846"/>
    <w:next w:val="988"/>
    <w:link w:val="846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8"/>
      <w:szCs w:val="18"/>
      <w:lang w:eastAsia="ru-RU"/>
    </w:rPr>
  </w:style>
  <w:style w:type="paragraph" w:styleId="989">
    <w:name w:val="msonormal"/>
    <w:basedOn w:val="846"/>
    <w:next w:val="989"/>
    <w:link w:val="84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0" w:default="1">
    <w:name w:val="Default Paragraph Font"/>
    <w:uiPriority w:val="1"/>
    <w:semiHidden/>
    <w:unhideWhenUsed/>
  </w:style>
  <w:style w:type="numbering" w:styleId="991" w:default="1">
    <w:name w:val="No List"/>
    <w:uiPriority w:val="99"/>
    <w:semiHidden/>
    <w:unhideWhenUsed/>
  </w:style>
  <w:style w:type="table" w:styleId="992" w:default="1">
    <w:name w:val="Normal Table"/>
    <w:uiPriority w:val="99"/>
    <w:semiHidden/>
    <w:unhideWhenUsed/>
    <w:tblPr/>
  </w:style>
  <w:style w:type="paragraph" w:styleId="99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ZHKH1</cp:lastModifiedBy>
  <cp:revision>7</cp:revision>
  <dcterms:created xsi:type="dcterms:W3CDTF">2025-02-07T03:59:00Z</dcterms:created>
  <dcterms:modified xsi:type="dcterms:W3CDTF">2025-11-21T05:53:59Z</dcterms:modified>
</cp:coreProperties>
</file>