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708D" w:rsidRPr="005C464D" w:rsidRDefault="00E0778B" w:rsidP="005C464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C464D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C464D" w:rsidRDefault="00E0778B" w:rsidP="005C464D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C464D">
        <w:rPr>
          <w:rFonts w:ascii="Times New Roman" w:hAnsi="Times New Roman"/>
          <w:b/>
          <w:sz w:val="24"/>
          <w:szCs w:val="24"/>
        </w:rPr>
        <w:t xml:space="preserve">к проекту постановления администрации Белоярского района </w:t>
      </w:r>
    </w:p>
    <w:p w:rsidR="00CC708D" w:rsidRPr="005C464D" w:rsidRDefault="00E0778B" w:rsidP="00637DF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C464D">
        <w:rPr>
          <w:rFonts w:ascii="Times New Roman" w:hAnsi="Times New Roman"/>
          <w:b/>
          <w:sz w:val="24"/>
          <w:szCs w:val="24"/>
        </w:rPr>
        <w:t>«</w:t>
      </w:r>
      <w:r w:rsidR="00637DF2" w:rsidRPr="00637DF2">
        <w:rPr>
          <w:rFonts w:ascii="Times New Roman" w:hAnsi="Times New Roman"/>
          <w:b/>
          <w:sz w:val="24"/>
          <w:szCs w:val="24"/>
        </w:rPr>
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 в целях компенсации транспортных расходов в рамках </w:t>
      </w:r>
      <w:r w:rsidR="007559C5">
        <w:rPr>
          <w:rFonts w:ascii="Times New Roman" w:hAnsi="Times New Roman"/>
          <w:b/>
          <w:sz w:val="24"/>
          <w:szCs w:val="24"/>
        </w:rPr>
        <w:t>северного</w:t>
      </w:r>
      <w:r w:rsidR="00637DF2" w:rsidRPr="00637DF2">
        <w:rPr>
          <w:rFonts w:ascii="Times New Roman" w:hAnsi="Times New Roman"/>
          <w:b/>
          <w:sz w:val="24"/>
          <w:szCs w:val="24"/>
        </w:rPr>
        <w:t xml:space="preserve"> завоза продукции (товаров) на территорию Белоярского района, в 202</w:t>
      </w:r>
      <w:r w:rsidR="007559C5">
        <w:rPr>
          <w:rFonts w:ascii="Times New Roman" w:hAnsi="Times New Roman"/>
          <w:b/>
          <w:sz w:val="24"/>
          <w:szCs w:val="24"/>
        </w:rPr>
        <w:t>5</w:t>
      </w:r>
      <w:r w:rsidR="00637DF2" w:rsidRPr="00637DF2">
        <w:rPr>
          <w:rFonts w:ascii="Times New Roman" w:hAnsi="Times New Roman"/>
          <w:b/>
          <w:sz w:val="24"/>
          <w:szCs w:val="24"/>
        </w:rPr>
        <w:t xml:space="preserve"> году</w:t>
      </w:r>
      <w:r w:rsidRPr="005C464D">
        <w:rPr>
          <w:rFonts w:ascii="Times New Roman" w:hAnsi="Times New Roman"/>
          <w:b/>
          <w:sz w:val="24"/>
          <w:szCs w:val="24"/>
        </w:rPr>
        <w:t>»</w:t>
      </w:r>
    </w:p>
    <w:p w:rsidR="00CC708D" w:rsidRPr="005C464D" w:rsidRDefault="00CC708D" w:rsidP="005C464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C464D" w:rsidRDefault="00E0778B" w:rsidP="005C464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C464D">
        <w:rPr>
          <w:rFonts w:ascii="Times New Roman" w:hAnsi="Times New Roman"/>
          <w:sz w:val="24"/>
          <w:szCs w:val="24"/>
        </w:rPr>
        <w:t xml:space="preserve">1. </w:t>
      </w:r>
      <w:r w:rsidR="00D33F4D" w:rsidRPr="005C464D">
        <w:rPr>
          <w:rFonts w:ascii="Times New Roman" w:hAnsi="Times New Roman"/>
          <w:sz w:val="24"/>
          <w:szCs w:val="24"/>
        </w:rPr>
        <w:t>Настоящий проект нормативного правового акта разработан</w:t>
      </w:r>
      <w:r w:rsidR="005C464D">
        <w:rPr>
          <w:rFonts w:ascii="Times New Roman" w:hAnsi="Times New Roman"/>
          <w:sz w:val="24"/>
          <w:szCs w:val="24"/>
        </w:rPr>
        <w:t xml:space="preserve"> </w:t>
      </w:r>
      <w:r w:rsidR="005C464D" w:rsidRPr="005C464D">
        <w:rPr>
          <w:rFonts w:ascii="Times New Roman" w:hAnsi="Times New Roman"/>
          <w:sz w:val="24"/>
          <w:szCs w:val="24"/>
        </w:rPr>
        <w:t xml:space="preserve">в соответствии </w:t>
      </w:r>
      <w:r w:rsidR="00693A10" w:rsidRPr="009000E8">
        <w:rPr>
          <w:rFonts w:ascii="Times New Roman" w:eastAsia="Times New Roman" w:hAnsi="Times New Roman"/>
          <w:sz w:val="24"/>
          <w:szCs w:val="24"/>
          <w:lang w:eastAsia="ru-RU"/>
        </w:rPr>
        <w:t xml:space="preserve">со статьей 78 Бюджетного кодекса Российской Федерации от 31 июля 1998 года № 145-ФЗ,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Законом Ханты-Мансийского автономного округа – Югры от 22 февраля 2006 года № 18-оз «О регулировании отдельных вопросов в сфере осуществления северного завоза в Ханты-Мансийском автономном округе - Югре», </w:t>
      </w:r>
      <w:r w:rsidR="00693A10" w:rsidRPr="009000E8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постановлением </w:t>
      </w:r>
      <w:r w:rsidR="00693A10" w:rsidRPr="009000E8">
        <w:rPr>
          <w:rFonts w:ascii="Times New Roman" w:eastAsia="Times New Roman" w:hAnsi="Times New Roman"/>
          <w:sz w:val="24"/>
          <w:szCs w:val="24"/>
          <w:lang w:eastAsia="ru-RU"/>
        </w:rPr>
        <w:t>Правительства Ханты-Мансийского автономного округа – Югры от 25 ноября 2008 года № 240-п «О возмещении транспортных расходов по доставке продукции (товаров) на территории Ханты-Мансийского автономного округа - Югры с ограниченными сроками завоза грузов</w:t>
      </w:r>
      <w:r w:rsidR="00693A10" w:rsidRPr="009000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», </w:t>
      </w:r>
      <w:hyperlink r:id="rId6" w:history="1">
        <w:r w:rsidR="00693A10" w:rsidRPr="009000E8">
          <w:rPr>
            <w:rFonts w:ascii="Times New Roman" w:eastAsia="Times New Roman" w:hAnsi="Times New Roman"/>
            <w:sz w:val="24"/>
            <w:szCs w:val="24"/>
            <w:lang w:eastAsia="ru-RU"/>
          </w:rPr>
          <w:t>решением</w:t>
        </w:r>
      </w:hyperlink>
      <w:r w:rsidR="00693A10" w:rsidRPr="009000E8">
        <w:rPr>
          <w:rFonts w:ascii="Times New Roman" w:eastAsia="Times New Roman" w:hAnsi="Times New Roman"/>
          <w:sz w:val="24"/>
          <w:szCs w:val="24"/>
          <w:lang w:eastAsia="ru-RU"/>
        </w:rPr>
        <w:t xml:space="preserve"> Думы Белоярского района от 7 декабря 2023 года № 61 «О бюджете Белоярского района на 2024 год и плановый период 2025 и 2026 годов»</w:t>
      </w:r>
      <w:r w:rsidR="005C464D">
        <w:rPr>
          <w:rFonts w:ascii="Times New Roman" w:hAnsi="Times New Roman"/>
          <w:sz w:val="24"/>
          <w:szCs w:val="24"/>
        </w:rPr>
        <w:t>.</w:t>
      </w:r>
    </w:p>
    <w:p w:rsidR="00CC708D" w:rsidRDefault="005C464D" w:rsidP="005C464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0778B">
        <w:rPr>
          <w:rFonts w:ascii="Times New Roman" w:hAnsi="Times New Roman"/>
          <w:sz w:val="24"/>
          <w:szCs w:val="24"/>
        </w:rPr>
        <w:t>. Сведения о проблеме, на решение которой направлено предлагаемое нормативным правовым актом Белоярского района правовое регулирование, оценка негативных эффектов от наличия данной проблемы:</w:t>
      </w:r>
    </w:p>
    <w:p w:rsidR="00CC708D" w:rsidRPr="005C464D" w:rsidRDefault="009D69F1" w:rsidP="005C464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69F1">
        <w:rPr>
          <w:rFonts w:ascii="Times New Roman" w:hAnsi="Times New Roman"/>
          <w:sz w:val="24"/>
          <w:szCs w:val="24"/>
          <w:u w:val="single"/>
        </w:rPr>
        <w:t xml:space="preserve">Порядок устанавливает категории получателей субсидии, порядок проведения отбора получателей субсидии имеющих право на получение субсидий в целях возмещения затрат, связанных с транспортными расходами по доставке продукции (товаров) (далее – Товары), на территорию Белоярского района перечень которых утверждён </w:t>
      </w:r>
      <w:r w:rsidR="00411100" w:rsidRPr="00411100">
        <w:rPr>
          <w:rFonts w:ascii="Times New Roman" w:hAnsi="Times New Roman"/>
          <w:sz w:val="24"/>
          <w:szCs w:val="24"/>
          <w:u w:val="single"/>
        </w:rPr>
        <w:t>постановлением Правительства Ханты-Мансийского автономного округа – Югры от 25 ноября 2008 года № 240-п «О возмещении транспортных расходов по доставке продукции (товаров) на территории Ханты-Мансийского автономного округа - Югры с ограниченными сроками завоза грузов»</w:t>
      </w:r>
      <w:r w:rsidR="009123A0" w:rsidRPr="009123A0">
        <w:rPr>
          <w:rFonts w:ascii="Times New Roman" w:hAnsi="Times New Roman"/>
          <w:sz w:val="24"/>
          <w:szCs w:val="24"/>
          <w:u w:val="single"/>
        </w:rPr>
        <w:t>, а также цели, условия и порядок предоставления субсидий, порядок возврата субсидий в случае нарушения условий, установленных при их предоставлении, требования к отчетности, требования об осуществлении контроля за соблюдением условий порядка предоставления субсидий и ответственности за их нарушение.</w:t>
      </w:r>
      <w:r w:rsidR="0041110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CC708D" w:rsidRDefault="00E0778B" w:rsidP="005C464D">
      <w:pPr>
        <w:pStyle w:val="ConsPlusNormal"/>
        <w:ind w:firstLine="567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для текстового описания</w:t>
      </w:r>
    </w:p>
    <w:p w:rsidR="00CC708D" w:rsidRDefault="00E0778B" w:rsidP="005C464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Описание субъектов предпринимательской и инвестиционной деятельности, интересы которых будут затронуты предлагаемым нормативным правовым актом Белоярского района правовым регулированием (их количественная оценка):</w:t>
      </w:r>
    </w:p>
    <w:p w:rsidR="00CC708D" w:rsidRDefault="00E0778B" w:rsidP="005C464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установлены</w:t>
      </w:r>
    </w:p>
    <w:p w:rsidR="00CC708D" w:rsidRDefault="00E0778B" w:rsidP="005C464D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 w:rsidP="005C464D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>
        <w:rPr>
          <w:rFonts w:ascii="Times New Roman" w:hAnsi="Times New Roman"/>
          <w:bCs/>
          <w:sz w:val="24"/>
          <w:szCs w:val="24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администрации Белоярского района, интересы которых затрагиваются </w:t>
      </w:r>
      <w:r>
        <w:rPr>
          <w:rFonts w:ascii="Times New Roman" w:hAnsi="Times New Roman"/>
          <w:sz w:val="24"/>
          <w:szCs w:val="24"/>
        </w:rPr>
        <w:t xml:space="preserve">правовым </w:t>
      </w:r>
      <w:r>
        <w:rPr>
          <w:rFonts w:ascii="Times New Roman" w:hAnsi="Times New Roman"/>
          <w:bCs/>
          <w:sz w:val="24"/>
          <w:szCs w:val="24"/>
        </w:rPr>
        <w:t xml:space="preserve">регулированием, установленным нормативным правовым актом, </w:t>
      </w:r>
      <w:r>
        <w:rPr>
          <w:rFonts w:ascii="Times New Roman" w:hAnsi="Times New Roman"/>
          <w:sz w:val="24"/>
          <w:szCs w:val="24"/>
        </w:rPr>
        <w:t>и их количественная оценка:</w:t>
      </w:r>
    </w:p>
    <w:p w:rsidR="00354AF0" w:rsidRDefault="009123A0" w:rsidP="009123A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123A0">
        <w:rPr>
          <w:rFonts w:ascii="Times New Roman" w:hAnsi="Times New Roman" w:cs="Arial"/>
          <w:sz w:val="24"/>
          <w:szCs w:val="24"/>
          <w:u w:val="single"/>
          <w:lang w:eastAsia="ru-RU"/>
        </w:rPr>
        <w:t>юридические лица (за исключением госуд</w:t>
      </w:r>
      <w:bookmarkStart w:id="0" w:name="_GoBack"/>
      <w:bookmarkEnd w:id="0"/>
      <w:r w:rsidRPr="009123A0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арственных (муниципальных) учреждений), индивидуальные предприниматели, которые понесли фактические затраты, связанные с транспортными расходами по доставке </w:t>
      </w:r>
      <w:r w:rsidR="00396694">
        <w:rPr>
          <w:rFonts w:ascii="Times New Roman" w:hAnsi="Times New Roman" w:cs="Arial"/>
          <w:sz w:val="24"/>
          <w:szCs w:val="24"/>
          <w:u w:val="single"/>
          <w:lang w:eastAsia="ru-RU"/>
        </w:rPr>
        <w:t>т</w:t>
      </w:r>
      <w:r w:rsidR="00AD7406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оваров </w:t>
      </w:r>
      <w:r w:rsidRPr="009123A0">
        <w:rPr>
          <w:rFonts w:ascii="Times New Roman" w:hAnsi="Times New Roman" w:cs="Arial"/>
          <w:sz w:val="24"/>
          <w:szCs w:val="24"/>
          <w:u w:val="single"/>
          <w:lang w:eastAsia="ru-RU"/>
        </w:rPr>
        <w:t>необходим</w:t>
      </w:r>
      <w:r w:rsidR="00AD7406">
        <w:rPr>
          <w:rFonts w:ascii="Times New Roman" w:hAnsi="Times New Roman" w:cs="Arial"/>
          <w:sz w:val="24"/>
          <w:szCs w:val="24"/>
          <w:u w:val="single"/>
          <w:lang w:eastAsia="ru-RU"/>
        </w:rPr>
        <w:t>ых</w:t>
      </w:r>
      <w:r w:rsidRPr="009123A0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 для обеспечения жизнедеятельности населения муниципальных образований автономного </w:t>
      </w:r>
      <w:r w:rsidRPr="009123A0">
        <w:rPr>
          <w:rFonts w:ascii="Times New Roman" w:hAnsi="Times New Roman" w:cs="Arial"/>
          <w:sz w:val="24"/>
          <w:szCs w:val="24"/>
          <w:u w:val="single"/>
          <w:lang w:eastAsia="ru-RU"/>
        </w:rPr>
        <w:lastRenderedPageBreak/>
        <w:t>округа, отнесенных к территориям с ограниченными сроками завоза грузов в 202</w:t>
      </w:r>
      <w:r w:rsidR="00AD7406">
        <w:rPr>
          <w:rFonts w:ascii="Times New Roman" w:hAnsi="Times New Roman" w:cs="Arial"/>
          <w:sz w:val="24"/>
          <w:szCs w:val="24"/>
          <w:u w:val="single"/>
          <w:lang w:eastAsia="ru-RU"/>
        </w:rPr>
        <w:t>4</w:t>
      </w:r>
      <w:r w:rsidRPr="009123A0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 году в рамках реализации положений </w:t>
      </w:r>
      <w:r w:rsidR="00354AF0" w:rsidRPr="001008A3">
        <w:rPr>
          <w:rFonts w:ascii="Times New Roman" w:hAnsi="Times New Roman"/>
          <w:sz w:val="24"/>
          <w:szCs w:val="24"/>
        </w:rPr>
        <w:t>Закон</w:t>
      </w:r>
      <w:r w:rsidR="00354AF0">
        <w:rPr>
          <w:rFonts w:ascii="Times New Roman" w:hAnsi="Times New Roman"/>
          <w:sz w:val="24"/>
          <w:szCs w:val="24"/>
        </w:rPr>
        <w:t>а</w:t>
      </w:r>
      <w:r w:rsidR="00354AF0" w:rsidRPr="001008A3">
        <w:rPr>
          <w:rFonts w:ascii="Times New Roman" w:hAnsi="Times New Roman"/>
          <w:sz w:val="24"/>
          <w:szCs w:val="24"/>
        </w:rPr>
        <w:t xml:space="preserve"> Ханты-Мансийского автономного округа – Югры от 22 февраля 2006 года № 18-оз «О регулировании отдельных вопросов в сфере </w:t>
      </w:r>
      <w:r w:rsidR="00354AF0" w:rsidRPr="00354AF0">
        <w:rPr>
          <w:rFonts w:ascii="Times New Roman" w:hAnsi="Times New Roman"/>
          <w:sz w:val="24"/>
          <w:szCs w:val="24"/>
          <w:u w:val="single"/>
        </w:rPr>
        <w:t>осуществления северного завоза в Ханты-Мансийском автономном округе - Югре»</w:t>
      </w:r>
    </w:p>
    <w:p w:rsidR="00CC708D" w:rsidRDefault="00E0778B" w:rsidP="009123A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 w:rsidP="005C464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Описание обязанностей, запретов и ограничений, которые предполагается возложить (ввести) на (для) субъекты(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предпринимательской и инвестиционной деятельности предлагаемым правовым регулированием, и (или) описание предполагаемых нормативным правовым актом Белоярского района изменений в содержании существующих обязанностей, запретов и ограничений указанных субъектов:</w:t>
      </w:r>
    </w:p>
    <w:p w:rsidR="00CC708D" w:rsidRDefault="00E0778B" w:rsidP="005C464D">
      <w:pPr>
        <w:pStyle w:val="ConsPlusNormal"/>
        <w:ind w:firstLine="567"/>
        <w:contextualSpacing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установлены</w:t>
      </w:r>
    </w:p>
    <w:p w:rsidR="00CC708D" w:rsidRDefault="00E0778B" w:rsidP="005C464D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 w:rsidP="005C464D">
      <w:pPr>
        <w:pStyle w:val="ConsPlusNormal"/>
        <w:ind w:firstLine="567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нормативным правовым актом Белоярского района правовым регулированием:</w:t>
      </w:r>
    </w:p>
    <w:p w:rsidR="00CC708D" w:rsidRDefault="00E0778B" w:rsidP="005C464D">
      <w:pPr>
        <w:pStyle w:val="ConsPlusNormal"/>
        <w:ind w:firstLine="567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установлены</w:t>
      </w:r>
    </w:p>
    <w:p w:rsidR="00CC708D" w:rsidRDefault="00E0778B" w:rsidP="005C464D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 w:rsidP="005C464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Оценка рисков невозможности решения проблемы предложенным способом, рисков непредвиденных негативных последствий:</w:t>
      </w:r>
    </w:p>
    <w:p w:rsidR="00CC708D" w:rsidRDefault="00E0778B" w:rsidP="005C464D">
      <w:pPr>
        <w:pStyle w:val="ConsPlusNormal"/>
        <w:ind w:firstLine="567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установлены</w:t>
      </w:r>
    </w:p>
    <w:p w:rsidR="00CC708D" w:rsidRDefault="00E0778B" w:rsidP="005C464D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B61E24" w:rsidRDefault="00B61E24" w:rsidP="00B61E24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B61E24" w:rsidRDefault="00B61E24" w:rsidP="00B61E24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B61E24" w:rsidRDefault="00B61E24" w:rsidP="00B61E24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61E24" w:rsidRDefault="00B61E24" w:rsidP="00B61E24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61E24" w:rsidRPr="00B61E24" w:rsidRDefault="00B61E24" w:rsidP="00B61E24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61E24">
        <w:rPr>
          <w:rFonts w:ascii="Times New Roman" w:hAnsi="Times New Roman"/>
          <w:sz w:val="24"/>
          <w:szCs w:val="24"/>
        </w:rPr>
        <w:t>Начальник отдела муниципального заказа</w:t>
      </w:r>
    </w:p>
    <w:p w:rsidR="00B61E24" w:rsidRPr="00B61E24" w:rsidRDefault="00B61E24" w:rsidP="00B61E24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B61E24">
        <w:rPr>
          <w:rFonts w:ascii="Times New Roman" w:hAnsi="Times New Roman"/>
          <w:sz w:val="24"/>
          <w:szCs w:val="24"/>
        </w:rPr>
        <w:t xml:space="preserve">дминистрации Белоярского района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B61E24">
        <w:rPr>
          <w:rFonts w:ascii="Times New Roman" w:hAnsi="Times New Roman"/>
          <w:sz w:val="24"/>
          <w:szCs w:val="24"/>
        </w:rPr>
        <w:t>М.С. Кипоть</w:t>
      </w:r>
    </w:p>
    <w:p w:rsidR="00B61E24" w:rsidRPr="00B61E24" w:rsidRDefault="00B61E24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B61E24" w:rsidRPr="00B61E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4AF0" w:rsidRDefault="00354AF0">
      <w:pPr>
        <w:spacing w:line="240" w:lineRule="auto"/>
      </w:pPr>
      <w:r>
        <w:separator/>
      </w:r>
    </w:p>
  </w:endnote>
  <w:endnote w:type="continuationSeparator" w:id="0">
    <w:p w:rsidR="00354AF0" w:rsidRDefault="00354A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4AF0" w:rsidRDefault="00354AF0">
      <w:pPr>
        <w:spacing w:after="0"/>
      </w:pPr>
      <w:r>
        <w:separator/>
      </w:r>
    </w:p>
  </w:footnote>
  <w:footnote w:type="continuationSeparator" w:id="0">
    <w:p w:rsidR="00354AF0" w:rsidRDefault="00354A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D34"/>
    <w:rsid w:val="00094ED0"/>
    <w:rsid w:val="00097DCE"/>
    <w:rsid w:val="000C6EE4"/>
    <w:rsid w:val="001008A3"/>
    <w:rsid w:val="00166B00"/>
    <w:rsid w:val="001C53FE"/>
    <w:rsid w:val="00240BE6"/>
    <w:rsid w:val="002A01FA"/>
    <w:rsid w:val="002C03DF"/>
    <w:rsid w:val="002D2811"/>
    <w:rsid w:val="00352B54"/>
    <w:rsid w:val="00354AF0"/>
    <w:rsid w:val="00393789"/>
    <w:rsid w:val="0039526A"/>
    <w:rsid w:val="00396694"/>
    <w:rsid w:val="003C2D34"/>
    <w:rsid w:val="00411100"/>
    <w:rsid w:val="00414112"/>
    <w:rsid w:val="00506333"/>
    <w:rsid w:val="00511DFC"/>
    <w:rsid w:val="00540F70"/>
    <w:rsid w:val="005778AF"/>
    <w:rsid w:val="005C464D"/>
    <w:rsid w:val="006351D3"/>
    <w:rsid w:val="00637DF2"/>
    <w:rsid w:val="00656163"/>
    <w:rsid w:val="006679CF"/>
    <w:rsid w:val="006758E6"/>
    <w:rsid w:val="00693A10"/>
    <w:rsid w:val="00700B6E"/>
    <w:rsid w:val="00734CE6"/>
    <w:rsid w:val="007405E1"/>
    <w:rsid w:val="00740ABC"/>
    <w:rsid w:val="007559C5"/>
    <w:rsid w:val="007870DC"/>
    <w:rsid w:val="007A219B"/>
    <w:rsid w:val="007A66F8"/>
    <w:rsid w:val="007E1751"/>
    <w:rsid w:val="008A66ED"/>
    <w:rsid w:val="008C615F"/>
    <w:rsid w:val="008F28AA"/>
    <w:rsid w:val="009123A0"/>
    <w:rsid w:val="009165F8"/>
    <w:rsid w:val="00925AD6"/>
    <w:rsid w:val="00947D0B"/>
    <w:rsid w:val="00983506"/>
    <w:rsid w:val="009B1670"/>
    <w:rsid w:val="009D69F1"/>
    <w:rsid w:val="00A02A94"/>
    <w:rsid w:val="00A57DFC"/>
    <w:rsid w:val="00A61DB4"/>
    <w:rsid w:val="00A973D8"/>
    <w:rsid w:val="00AA3746"/>
    <w:rsid w:val="00AB742D"/>
    <w:rsid w:val="00AC31B0"/>
    <w:rsid w:val="00AD7406"/>
    <w:rsid w:val="00B45A9C"/>
    <w:rsid w:val="00B6192B"/>
    <w:rsid w:val="00B61E24"/>
    <w:rsid w:val="00B830F1"/>
    <w:rsid w:val="00B972A4"/>
    <w:rsid w:val="00BF65C8"/>
    <w:rsid w:val="00C352F3"/>
    <w:rsid w:val="00C47B05"/>
    <w:rsid w:val="00C7394F"/>
    <w:rsid w:val="00CC708D"/>
    <w:rsid w:val="00CC7861"/>
    <w:rsid w:val="00D1600E"/>
    <w:rsid w:val="00D262E3"/>
    <w:rsid w:val="00D314CB"/>
    <w:rsid w:val="00D33F4D"/>
    <w:rsid w:val="00D364F5"/>
    <w:rsid w:val="00D440CC"/>
    <w:rsid w:val="00D6370B"/>
    <w:rsid w:val="00D81003"/>
    <w:rsid w:val="00DC2282"/>
    <w:rsid w:val="00DE2B6A"/>
    <w:rsid w:val="00E067F2"/>
    <w:rsid w:val="00E0778B"/>
    <w:rsid w:val="00FA3A31"/>
    <w:rsid w:val="00FD16CA"/>
    <w:rsid w:val="0CE03096"/>
    <w:rsid w:val="533A1B97"/>
    <w:rsid w:val="6351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D1DF9"/>
  <w15:docId w15:val="{E516182C-5849-45BD-AB47-FB00DA98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">
    <w:name w:val="w"/>
    <w:uiPriority w:val="99"/>
    <w:rPr>
      <w:rFonts w:cs="Times New Roman"/>
    </w:rPr>
  </w:style>
  <w:style w:type="character" w:customStyle="1" w:styleId="a4">
    <w:name w:val="Текст выноски Знак"/>
    <w:link w:val="a3"/>
    <w:uiPriority w:val="99"/>
    <w:semiHidden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6D91B10681D1F442AA3417F5C14EF60AE13A42CE19368814EC192161FA82F19B604F42C3A690E0C2CD44VBh7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Admin</cp:lastModifiedBy>
  <cp:revision>12</cp:revision>
  <cp:lastPrinted>2022-02-28T09:44:00Z</cp:lastPrinted>
  <dcterms:created xsi:type="dcterms:W3CDTF">2022-08-25T09:15:00Z</dcterms:created>
  <dcterms:modified xsi:type="dcterms:W3CDTF">2025-10-31T10:09:00Z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286508D30873461384BF04666ACFF4C9</vt:lpwstr>
  </property>
</Properties>
</file>